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2031" w14:textId="77777777" w:rsidR="00955FA3" w:rsidRPr="00955FA3" w:rsidRDefault="003E7E98">
      <w:pPr>
        <w:rPr>
          <w:color w:val="403152" w:themeColor="accent4" w:themeShade="80"/>
          <w:w w:val="105"/>
          <w:sz w:val="52"/>
          <w:szCs w:val="52"/>
        </w:rPr>
      </w:pPr>
      <w:r w:rsidRPr="00955FA3">
        <w:rPr>
          <w:noProof/>
          <w:color w:val="403152" w:themeColor="accent4" w:themeShade="80"/>
          <w:sz w:val="52"/>
          <w:szCs w:val="52"/>
          <w:lang w:eastAsia="en-GB"/>
        </w:rPr>
        <w:drawing>
          <wp:anchor distT="0" distB="0" distL="114300" distR="114300" simplePos="0" relativeHeight="251658240" behindDoc="1" locked="0" layoutInCell="1" allowOverlap="1" wp14:anchorId="12B3206C" wp14:editId="3737A343">
            <wp:simplePos x="0" y="0"/>
            <wp:positionH relativeFrom="column">
              <wp:posOffset>-533400</wp:posOffset>
            </wp:positionH>
            <wp:positionV relativeFrom="page">
              <wp:posOffset>666750</wp:posOffset>
            </wp:positionV>
            <wp:extent cx="1605915" cy="1605915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" name="Picture 1" descr="All Hallows CHS (@AllHallowsCHS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Hallows CHS (@AllHallowsCHS) |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781" w:rsidRPr="00955FA3">
        <w:rPr>
          <w:noProof/>
          <w:color w:val="403152" w:themeColor="accent4" w:themeShade="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3206E" wp14:editId="12B3206F">
                <wp:simplePos x="0" y="0"/>
                <wp:positionH relativeFrom="column">
                  <wp:posOffset>1152525</wp:posOffset>
                </wp:positionH>
                <wp:positionV relativeFrom="paragraph">
                  <wp:posOffset>476249</wp:posOffset>
                </wp:positionV>
                <wp:extent cx="5076825" cy="9525"/>
                <wp:effectExtent l="0" t="0" r="28575" b="2857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9525"/>
                        </a:xfrm>
                        <a:prstGeom prst="line">
                          <a:avLst/>
                        </a:prstGeom>
                        <a:noFill/>
                        <a:ln w="25197">
                          <a:solidFill>
                            <a:srgbClr val="FFD3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ADEBC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37.5pt" to="490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" strokecolor="#ffd36c" strokeweight=".69992mm"/>
            </w:pict>
          </mc:Fallback>
        </mc:AlternateContent>
      </w:r>
      <w:r w:rsidR="00955FA3" w:rsidRPr="00955FA3">
        <w:rPr>
          <w:color w:val="403152" w:themeColor="accent4" w:themeShade="80"/>
          <w:w w:val="105"/>
          <w:sz w:val="52"/>
          <w:szCs w:val="52"/>
        </w:rPr>
        <w:t>All Hallows Catholic High</w:t>
      </w:r>
      <w:r w:rsidR="00955FA3" w:rsidRPr="00955FA3">
        <w:rPr>
          <w:color w:val="403152" w:themeColor="accent4" w:themeShade="80"/>
          <w:spacing w:val="-73"/>
          <w:w w:val="105"/>
          <w:sz w:val="52"/>
          <w:szCs w:val="52"/>
        </w:rPr>
        <w:t xml:space="preserve"> </w:t>
      </w:r>
      <w:r w:rsidR="00955FA3" w:rsidRPr="00955FA3">
        <w:rPr>
          <w:color w:val="403152" w:themeColor="accent4" w:themeShade="80"/>
          <w:w w:val="105"/>
          <w:sz w:val="52"/>
          <w:szCs w:val="52"/>
        </w:rPr>
        <w:t>School</w:t>
      </w:r>
    </w:p>
    <w:p w14:paraId="73A78C1A" w14:textId="77777777" w:rsidR="004C3346" w:rsidRDefault="004C3346">
      <w:pPr>
        <w:rPr>
          <w:color w:val="5F497A" w:themeColor="accent4" w:themeShade="BF"/>
          <w:w w:val="105"/>
          <w:sz w:val="28"/>
          <w:szCs w:val="28"/>
        </w:rPr>
      </w:pPr>
    </w:p>
    <w:p w14:paraId="7DB6BF8C" w14:textId="77777777" w:rsidR="004C3346" w:rsidRPr="005D419E" w:rsidRDefault="004C3346" w:rsidP="004C3346">
      <w:pPr>
        <w:rPr>
          <w:rFonts w:ascii="Calibri" w:hAnsi="Calibri" w:cs="Calibri"/>
          <w:i/>
          <w:iCs/>
          <w:color w:val="7030A0"/>
          <w:w w:val="105"/>
          <w:sz w:val="40"/>
          <w:szCs w:val="40"/>
        </w:rPr>
      </w:pPr>
      <w:r w:rsidRPr="005D419E">
        <w:rPr>
          <w:rFonts w:ascii="Calibri" w:hAnsi="Calibri" w:cs="Calibri"/>
          <w:i/>
          <w:iCs/>
          <w:color w:val="7030A0"/>
          <w:sz w:val="28"/>
          <w:szCs w:val="28"/>
        </w:rPr>
        <w:t>"This school is committed to safeguarding and promoting the welfare of children and young people and expects all staff and volunteers to share this commitment."</w:t>
      </w:r>
    </w:p>
    <w:p w14:paraId="12B32032" w14:textId="6BA6A8D3" w:rsidR="00696882" w:rsidRPr="00E35577" w:rsidRDefault="00662D58">
      <w:pPr>
        <w:rPr>
          <w:noProof/>
          <w:color w:val="5F497A" w:themeColor="accent4" w:themeShade="BF"/>
          <w:sz w:val="28"/>
          <w:szCs w:val="28"/>
          <w:lang w:eastAsia="en-GB"/>
        </w:rPr>
      </w:pPr>
      <w:r>
        <w:rPr>
          <w:color w:val="5F497A" w:themeColor="accent4" w:themeShade="BF"/>
          <w:w w:val="105"/>
          <w:sz w:val="28"/>
          <w:szCs w:val="28"/>
        </w:rPr>
        <w:t>Job Description</w:t>
      </w:r>
    </w:p>
    <w:p w14:paraId="12B32033" w14:textId="77777777" w:rsidR="00094781" w:rsidRPr="003E7E98" w:rsidRDefault="00230899">
      <w:pPr>
        <w:rPr>
          <w:noProof/>
          <w:color w:val="5F497A" w:themeColor="accent4" w:themeShade="BF"/>
          <w:sz w:val="28"/>
          <w:szCs w:val="28"/>
          <w:lang w:eastAsia="en-GB"/>
        </w:rPr>
      </w:pPr>
      <w:r>
        <w:rPr>
          <w:noProof/>
          <w:color w:val="5F497A" w:themeColor="accent4" w:themeShade="BF"/>
          <w:sz w:val="28"/>
          <w:szCs w:val="28"/>
          <w:lang w:eastAsia="en-GB"/>
        </w:rPr>
        <w:t>Teacher of Mathematics</w:t>
      </w:r>
    </w:p>
    <w:tbl>
      <w:tblPr>
        <w:tblStyle w:val="TableGrid"/>
        <w:tblpPr w:leftFromText="180" w:rightFromText="180" w:vertAnchor="text" w:horzAnchor="margin" w:tblpXSpec="center" w:tblpY="352"/>
        <w:tblW w:w="1077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955FA3" w14:paraId="12B32035" w14:textId="77777777" w:rsidTr="00955FA3">
        <w:tc>
          <w:tcPr>
            <w:tcW w:w="10774" w:type="dxa"/>
            <w:shd w:val="clear" w:color="auto" w:fill="B2A1C7" w:themeFill="accent4" w:themeFillTint="99"/>
          </w:tcPr>
          <w:p w14:paraId="12B32034" w14:textId="77777777" w:rsidR="00662D58" w:rsidRPr="003B27EF" w:rsidRDefault="00662D58" w:rsidP="00BC38DF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sz w:val="22"/>
                <w:szCs w:val="22"/>
              </w:rPr>
              <w:t>CURRICULUM AND TEACHING AND LEARNING</w:t>
            </w:r>
          </w:p>
        </w:tc>
      </w:tr>
      <w:tr w:rsidR="00662D58" w14:paraId="12B32040" w14:textId="77777777" w:rsidTr="00662D58">
        <w:trPr>
          <w:trHeight w:val="989"/>
        </w:trPr>
        <w:tc>
          <w:tcPr>
            <w:tcW w:w="10774" w:type="dxa"/>
          </w:tcPr>
          <w:p w14:paraId="12B32036" w14:textId="77777777" w:rsidR="00662D58" w:rsidRPr="003B27EF" w:rsidRDefault="00662D58" w:rsidP="00662D58"/>
          <w:p w14:paraId="12B32037" w14:textId="77777777" w:rsidR="00027531" w:rsidRPr="003B27EF" w:rsidRDefault="00027531" w:rsidP="00027531">
            <w:pPr>
              <w:pStyle w:val="BodyTextIndent"/>
              <w:numPr>
                <w:ilvl w:val="0"/>
                <w:numId w:val="14"/>
              </w:numPr>
              <w:tabs>
                <w:tab w:val="clear" w:pos="1080"/>
                <w:tab w:val="clear" w:pos="2880"/>
                <w:tab w:val="num" w:pos="1440"/>
              </w:tabs>
              <w:spacing w:line="276" w:lineRule="auto"/>
              <w:ind w:left="1440" w:hanging="59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ensure that lessons are planned, so that there is progression and continuity in learning and that the work meets the needs of the pupils.</w:t>
            </w:r>
          </w:p>
          <w:p w14:paraId="12B32038" w14:textId="77777777" w:rsidR="00027531" w:rsidRPr="003B27EF" w:rsidRDefault="00027531" w:rsidP="00027531">
            <w:pPr>
              <w:pStyle w:val="BodyText2"/>
              <w:widowControl w:val="0"/>
              <w:numPr>
                <w:ilvl w:val="0"/>
                <w:numId w:val="14"/>
              </w:numPr>
              <w:tabs>
                <w:tab w:val="clear" w:pos="2880"/>
                <w:tab w:val="num" w:pos="1440"/>
              </w:tabs>
              <w:spacing w:after="0" w:line="276" w:lineRule="auto"/>
              <w:ind w:left="1440" w:hanging="590"/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To e</w:t>
            </w:r>
            <w:r w:rsidRPr="003B27EF">
              <w:rPr>
                <w:rFonts w:cs="Tahoma"/>
                <w:color w:val="000000" w:themeColor="text1"/>
              </w:rPr>
              <w:t>stablish and maintain good standards of pupil behaviour in the classroom by implementing consistently and fairly the School Behaviour Policy.</w:t>
            </w:r>
          </w:p>
          <w:p w14:paraId="12B32039" w14:textId="77777777" w:rsidR="00027531" w:rsidRPr="003B27EF" w:rsidRDefault="00027531" w:rsidP="00027531">
            <w:pPr>
              <w:pStyle w:val="BodyTextIndent"/>
              <w:numPr>
                <w:ilvl w:val="0"/>
                <w:numId w:val="14"/>
              </w:numPr>
              <w:tabs>
                <w:tab w:val="clear" w:pos="1080"/>
                <w:tab w:val="clear" w:pos="2880"/>
                <w:tab w:val="num" w:pos="1440"/>
              </w:tabs>
              <w:spacing w:line="276" w:lineRule="auto"/>
              <w:ind w:left="1440" w:hanging="59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register each class using the school’s electronic registration system, Synergy.</w:t>
            </w:r>
          </w:p>
          <w:p w14:paraId="12B3203A" w14:textId="77777777" w:rsidR="00027531" w:rsidRPr="003B27EF" w:rsidRDefault="00027531" w:rsidP="00027531">
            <w:pPr>
              <w:pStyle w:val="BodyTextIndent"/>
              <w:numPr>
                <w:ilvl w:val="0"/>
                <w:numId w:val="14"/>
              </w:numPr>
              <w:tabs>
                <w:tab w:val="clear" w:pos="1080"/>
                <w:tab w:val="clear" w:pos="2880"/>
                <w:tab w:val="num" w:pos="1440"/>
              </w:tabs>
              <w:spacing w:line="276" w:lineRule="auto"/>
              <w:ind w:left="1440" w:hanging="59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advise pupils on their progress and encouraging them to develop their potential to the full and to ensure that they are meeting learning demands.</w:t>
            </w:r>
          </w:p>
          <w:p w14:paraId="12B3203B" w14:textId="77777777" w:rsidR="00662D58" w:rsidRPr="003B27EF" w:rsidRDefault="00662D58" w:rsidP="003B27EF">
            <w:pPr>
              <w:pStyle w:val="BodyTextIndent"/>
              <w:numPr>
                <w:ilvl w:val="0"/>
                <w:numId w:val="14"/>
              </w:numPr>
              <w:tabs>
                <w:tab w:val="clear" w:pos="1080"/>
                <w:tab w:val="clear" w:pos="2880"/>
                <w:tab w:val="num" w:pos="1440"/>
              </w:tabs>
              <w:spacing w:line="276" w:lineRule="auto"/>
              <w:ind w:left="1440" w:hanging="59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</w:t>
            </w:r>
            <w:r w:rsidR="00A77C37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support</w:t>
            </w: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the development of appropriate curriculum, resources, schemes of work, assessment and Teaching and Learning strategies in the department.</w:t>
            </w:r>
          </w:p>
          <w:p w14:paraId="12B3203C" w14:textId="77777777" w:rsidR="00662D58" w:rsidRPr="003B27EF" w:rsidRDefault="00662D58" w:rsidP="003B27EF">
            <w:pPr>
              <w:pStyle w:val="BodyTextIndent"/>
              <w:numPr>
                <w:ilvl w:val="0"/>
                <w:numId w:val="14"/>
              </w:numPr>
              <w:tabs>
                <w:tab w:val="clear" w:pos="1080"/>
                <w:tab w:val="clear" w:pos="2880"/>
                <w:tab w:val="num" w:pos="1440"/>
              </w:tabs>
              <w:spacing w:line="276" w:lineRule="auto"/>
              <w:ind w:left="1440" w:hanging="59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keep up to date with national developments in the subject area and teaching practice and methodology. </w:t>
            </w:r>
          </w:p>
          <w:p w14:paraId="12B3203D" w14:textId="77777777" w:rsidR="00662D58" w:rsidRPr="003B27EF" w:rsidRDefault="00662D58" w:rsidP="003B27EF">
            <w:pPr>
              <w:pStyle w:val="BodyTextIndent"/>
              <w:numPr>
                <w:ilvl w:val="0"/>
                <w:numId w:val="14"/>
              </w:numPr>
              <w:tabs>
                <w:tab w:val="clear" w:pos="1080"/>
                <w:tab w:val="clear" w:pos="2880"/>
                <w:tab w:val="num" w:pos="1440"/>
              </w:tabs>
              <w:spacing w:line="276" w:lineRule="auto"/>
              <w:ind w:left="1440" w:hanging="59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</w:t>
            </w:r>
            <w:r w:rsidR="00B1139A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contribute to the development of departmental</w:t>
            </w: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Schemes of Work designed to achieve the agreed curriculum aims and objectives.</w:t>
            </w:r>
          </w:p>
          <w:p w14:paraId="12B3203E" w14:textId="77777777" w:rsidR="00E16C5A" w:rsidRPr="003B27EF" w:rsidRDefault="00E16C5A" w:rsidP="003B27EF">
            <w:pPr>
              <w:pStyle w:val="BodyTextIndent"/>
              <w:numPr>
                <w:ilvl w:val="0"/>
                <w:numId w:val="14"/>
              </w:numPr>
              <w:tabs>
                <w:tab w:val="clear" w:pos="1080"/>
                <w:tab w:val="clear" w:pos="2880"/>
                <w:tab w:val="num" w:pos="1440"/>
              </w:tabs>
              <w:spacing w:line="276" w:lineRule="auto"/>
              <w:ind w:left="1440" w:hanging="59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To con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rib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1"/>
                <w:sz w:val="22"/>
                <w:szCs w:val="22"/>
              </w:rPr>
              <w:t>u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te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to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the depart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2"/>
                <w:sz w:val="22"/>
                <w:szCs w:val="22"/>
              </w:rPr>
              <w:t>m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ent’s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develop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m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ent plan a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n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d i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 implem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e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nta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i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n.</w:t>
            </w:r>
          </w:p>
          <w:p w14:paraId="12B3203F" w14:textId="77777777" w:rsidR="00662D58" w:rsidRPr="003B27EF" w:rsidRDefault="00662D58" w:rsidP="00027531">
            <w:pPr>
              <w:pStyle w:val="BodyTextIndent"/>
              <w:tabs>
                <w:tab w:val="clear" w:pos="1080"/>
              </w:tabs>
              <w:spacing w:line="276" w:lineRule="auto"/>
              <w:ind w:left="1440" w:firstLine="0"/>
            </w:pPr>
          </w:p>
        </w:tc>
      </w:tr>
      <w:tr w:rsidR="00955FA3" w14:paraId="12B32042" w14:textId="77777777" w:rsidTr="00955FA3">
        <w:tc>
          <w:tcPr>
            <w:tcW w:w="10774" w:type="dxa"/>
            <w:shd w:val="clear" w:color="auto" w:fill="B2A1C7" w:themeFill="accent4" w:themeFillTint="99"/>
          </w:tcPr>
          <w:p w14:paraId="12B32041" w14:textId="77777777" w:rsidR="00955FA3" w:rsidRPr="003B27EF" w:rsidRDefault="00662D58" w:rsidP="00955FA3">
            <w:pPr>
              <w:rPr>
                <w:rFonts w:cs="Arial"/>
                <w:b/>
              </w:rPr>
            </w:pPr>
            <w:r w:rsidRPr="003B27EF">
              <w:rPr>
                <w:rFonts w:cs="Arial"/>
                <w:b/>
              </w:rPr>
              <w:t>STAFFING</w:t>
            </w:r>
          </w:p>
        </w:tc>
      </w:tr>
      <w:tr w:rsidR="00662D58" w14:paraId="12B3204A" w14:textId="77777777" w:rsidTr="00662D58">
        <w:tc>
          <w:tcPr>
            <w:tcW w:w="10774" w:type="dxa"/>
            <w:shd w:val="clear" w:color="auto" w:fill="auto"/>
          </w:tcPr>
          <w:p w14:paraId="12B32043" w14:textId="77777777" w:rsidR="00677388" w:rsidRPr="003B27EF" w:rsidRDefault="00677388" w:rsidP="00677388">
            <w:pPr>
              <w:pStyle w:val="ListParagraph"/>
              <w:tabs>
                <w:tab w:val="left" w:pos="820"/>
              </w:tabs>
              <w:spacing w:before="16" w:line="230" w:lineRule="exact"/>
              <w:ind w:right="125"/>
              <w:rPr>
                <w:rFonts w:eastAsia="Arial" w:cs="Arial"/>
                <w:color w:val="FF0000"/>
              </w:rPr>
            </w:pPr>
          </w:p>
          <w:p w14:paraId="12B32044" w14:textId="77777777" w:rsidR="00601769" w:rsidRPr="003B27EF" w:rsidRDefault="00601769" w:rsidP="003B27EF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spacing w:before="16" w:line="276" w:lineRule="auto"/>
              <w:ind w:left="1440" w:right="125" w:hanging="567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 xml:space="preserve">To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a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k</w:t>
            </w:r>
            <w:r w:rsidRPr="003B27EF">
              <w:rPr>
                <w:rFonts w:eastAsia="Arial" w:cs="Arial"/>
                <w:color w:val="000000" w:themeColor="text1"/>
              </w:rPr>
              <w:t xml:space="preserve">e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p</w:t>
            </w:r>
            <w:r w:rsidRPr="003B27EF">
              <w:rPr>
                <w:rFonts w:eastAsia="Arial" w:cs="Arial"/>
                <w:color w:val="000000" w:themeColor="text1"/>
              </w:rPr>
              <w:t>art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 xml:space="preserve">in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he school’s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staff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deve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l</w:t>
            </w:r>
            <w:r w:rsidRPr="003B27EF">
              <w:rPr>
                <w:rFonts w:eastAsia="Arial" w:cs="Arial"/>
                <w:color w:val="000000" w:themeColor="text1"/>
              </w:rPr>
              <w:t xml:space="preserve">opment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p</w:t>
            </w:r>
            <w:r w:rsidRPr="003B27EF">
              <w:rPr>
                <w:rFonts w:eastAsia="Arial" w:cs="Arial"/>
                <w:color w:val="000000" w:themeColor="text1"/>
              </w:rPr>
              <w:t>ro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gr</w:t>
            </w:r>
            <w:r w:rsidRPr="003B27EF">
              <w:rPr>
                <w:rFonts w:eastAsia="Arial" w:cs="Arial"/>
                <w:color w:val="000000" w:themeColor="text1"/>
              </w:rPr>
              <w:t xml:space="preserve">amme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b</w:t>
            </w:r>
            <w:r w:rsidRPr="003B27EF">
              <w:rPr>
                <w:rFonts w:eastAsia="Arial" w:cs="Arial"/>
                <w:color w:val="000000" w:themeColor="text1"/>
              </w:rPr>
              <w:t>y pa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r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icip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>ti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g in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arran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g</w:t>
            </w:r>
            <w:r w:rsidRPr="003B27EF">
              <w:rPr>
                <w:rFonts w:eastAsia="Arial" w:cs="Arial"/>
                <w:color w:val="000000" w:themeColor="text1"/>
              </w:rPr>
              <w:t>em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 xml:space="preserve">nts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 xml:space="preserve">or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>urth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>r tra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ning 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d pro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>essi</w:t>
            </w:r>
            <w:r w:rsidRPr="003B27EF">
              <w:rPr>
                <w:rFonts w:eastAsia="Arial" w:cs="Arial"/>
                <w:color w:val="000000" w:themeColor="text1"/>
                <w:spacing w:val="3"/>
              </w:rPr>
              <w:t>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al develop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m</w:t>
            </w:r>
            <w:r w:rsidRPr="003B27EF">
              <w:rPr>
                <w:rFonts w:eastAsia="Arial" w:cs="Arial"/>
                <w:color w:val="000000" w:themeColor="text1"/>
              </w:rPr>
              <w:t>ent.</w:t>
            </w:r>
          </w:p>
          <w:p w14:paraId="12B32045" w14:textId="77777777" w:rsidR="00601769" w:rsidRPr="003B27EF" w:rsidRDefault="00601769" w:rsidP="003B27EF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spacing w:before="16" w:line="276" w:lineRule="auto"/>
              <w:ind w:left="1440" w:right="125" w:hanging="567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conti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 xml:space="preserve">ue </w:t>
            </w:r>
            <w:r w:rsidR="00AD2E61">
              <w:rPr>
                <w:rFonts w:eastAsia="Arial" w:cs="Arial"/>
                <w:color w:val="000000" w:themeColor="text1"/>
                <w:spacing w:val="-1"/>
              </w:rPr>
              <w:t>professiona</w:t>
            </w:r>
            <w:r w:rsidRPr="003B27EF">
              <w:rPr>
                <w:rFonts w:eastAsia="Arial" w:cs="Arial"/>
                <w:color w:val="000000" w:themeColor="text1"/>
              </w:rPr>
              <w:t xml:space="preserve">l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d</w:t>
            </w:r>
            <w:r w:rsidRPr="003B27EF">
              <w:rPr>
                <w:rFonts w:eastAsia="Arial" w:cs="Arial"/>
                <w:color w:val="000000" w:themeColor="text1"/>
              </w:rPr>
              <w:t>eve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l</w:t>
            </w:r>
            <w:r w:rsidRPr="003B27EF">
              <w:rPr>
                <w:rFonts w:eastAsia="Arial" w:cs="Arial"/>
                <w:color w:val="000000" w:themeColor="text1"/>
              </w:rPr>
              <w:t>opment in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the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relevant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are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>s in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c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l</w:t>
            </w:r>
            <w:r w:rsidRPr="003B27EF">
              <w:rPr>
                <w:rFonts w:eastAsia="Arial" w:cs="Arial"/>
                <w:color w:val="000000" w:themeColor="text1"/>
              </w:rPr>
              <w:t>udi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g s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u</w:t>
            </w:r>
            <w:r w:rsidRPr="003B27EF">
              <w:rPr>
                <w:rFonts w:eastAsia="Arial" w:cs="Arial"/>
                <w:color w:val="000000" w:themeColor="text1"/>
              </w:rPr>
              <w:t>bje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c</w:t>
            </w:r>
            <w:r w:rsidRPr="003B27EF">
              <w:rPr>
                <w:rFonts w:eastAsia="Arial" w:cs="Arial"/>
                <w:color w:val="000000" w:themeColor="text1"/>
              </w:rPr>
              <w:t>t kn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 xml:space="preserve">wledge and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>c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h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ng me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ho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d</w:t>
            </w:r>
            <w:r w:rsidRPr="003B27EF">
              <w:rPr>
                <w:rFonts w:eastAsia="Arial" w:cs="Arial"/>
                <w:color w:val="000000" w:themeColor="text1"/>
              </w:rPr>
              <w:t>s.</w:t>
            </w:r>
          </w:p>
          <w:p w14:paraId="12B32046" w14:textId="77777777" w:rsidR="00601769" w:rsidRPr="003B27EF" w:rsidRDefault="00601769" w:rsidP="003B27EF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spacing w:before="16" w:line="276" w:lineRule="auto"/>
              <w:ind w:left="1440" w:right="125" w:hanging="567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eng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 xml:space="preserve">ge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>c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 xml:space="preserve">ively in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 xml:space="preserve">he </w:t>
            </w:r>
            <w:r w:rsidR="00027531">
              <w:rPr>
                <w:rFonts w:eastAsia="Arial" w:cs="Arial"/>
                <w:color w:val="000000" w:themeColor="text1"/>
                <w:spacing w:val="-2"/>
              </w:rPr>
              <w:t>Appraisal</w:t>
            </w:r>
            <w:r w:rsidRPr="003B27EF">
              <w:rPr>
                <w:rFonts w:eastAsia="Arial" w:cs="Arial"/>
                <w:color w:val="000000" w:themeColor="text1"/>
              </w:rPr>
              <w:t xml:space="preserve"> p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r</w:t>
            </w:r>
            <w:r w:rsidRPr="003B27EF">
              <w:rPr>
                <w:rFonts w:eastAsia="Arial" w:cs="Arial"/>
                <w:color w:val="000000" w:themeColor="text1"/>
              </w:rPr>
              <w:t>oce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s</w:t>
            </w:r>
            <w:r w:rsidRPr="003B27EF">
              <w:rPr>
                <w:rFonts w:eastAsia="Arial" w:cs="Arial"/>
                <w:color w:val="000000" w:themeColor="text1"/>
              </w:rPr>
              <w:t>s.</w:t>
            </w:r>
          </w:p>
          <w:p w14:paraId="12B32047" w14:textId="77777777" w:rsidR="00601769" w:rsidRPr="003B27EF" w:rsidRDefault="00601769" w:rsidP="003B27EF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spacing w:before="16" w:line="276" w:lineRule="auto"/>
              <w:ind w:left="1440" w:right="125" w:hanging="567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en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s</w:t>
            </w:r>
            <w:r w:rsidRPr="003B27EF">
              <w:rPr>
                <w:rFonts w:eastAsia="Arial" w:cs="Arial"/>
                <w:color w:val="000000" w:themeColor="text1"/>
              </w:rPr>
              <w:t>ure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the ef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>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c</w:t>
            </w:r>
            <w:r w:rsidRPr="003B27EF">
              <w:rPr>
                <w:rFonts w:eastAsia="Arial" w:cs="Arial"/>
                <w:color w:val="000000" w:themeColor="text1"/>
              </w:rPr>
              <w:t>tive 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>icie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d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>pl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y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m</w:t>
            </w:r>
            <w:r w:rsidRPr="003B27EF">
              <w:rPr>
                <w:rFonts w:eastAsia="Arial" w:cs="Arial"/>
                <w:color w:val="000000" w:themeColor="text1"/>
              </w:rPr>
              <w:t>ent of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classroom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s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u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p</w:t>
            </w:r>
            <w:r w:rsidRPr="003B27EF">
              <w:rPr>
                <w:rFonts w:eastAsia="Arial" w:cs="Arial"/>
                <w:color w:val="000000" w:themeColor="text1"/>
              </w:rPr>
              <w:t>po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r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.</w:t>
            </w:r>
          </w:p>
          <w:p w14:paraId="12B32048" w14:textId="77777777" w:rsidR="00662D58" w:rsidRPr="003B27EF" w:rsidRDefault="00601769" w:rsidP="003B27EF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spacing w:before="16" w:line="276" w:lineRule="auto"/>
              <w:ind w:left="1440" w:right="125" w:hanging="567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w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rk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>s 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memb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>r of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 xml:space="preserve">the department and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o c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ntribute p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sit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v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l</w:t>
            </w:r>
            <w:r w:rsidRPr="003B27EF">
              <w:rPr>
                <w:rFonts w:eastAsia="Arial" w:cs="Arial"/>
                <w:color w:val="000000" w:themeColor="text1"/>
              </w:rPr>
              <w:t>y to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ef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>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c</w:t>
            </w:r>
            <w:r w:rsidRPr="003B27EF">
              <w:rPr>
                <w:rFonts w:eastAsia="Arial" w:cs="Arial"/>
                <w:color w:val="000000" w:themeColor="text1"/>
              </w:rPr>
              <w:t xml:space="preserve">tive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w</w:t>
            </w:r>
            <w:r w:rsidRPr="003B27EF">
              <w:rPr>
                <w:rFonts w:eastAsia="Arial" w:cs="Arial"/>
                <w:color w:val="000000" w:themeColor="text1"/>
              </w:rPr>
              <w:t>orking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re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l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>tions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within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the school.</w:t>
            </w:r>
          </w:p>
          <w:p w14:paraId="12B32049" w14:textId="77777777" w:rsidR="00662D58" w:rsidRPr="003B27EF" w:rsidRDefault="00662D58" w:rsidP="00B1139A">
            <w:pPr>
              <w:pStyle w:val="Heading1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955FA3" w14:paraId="12B3204C" w14:textId="77777777" w:rsidTr="00955FA3">
        <w:tc>
          <w:tcPr>
            <w:tcW w:w="10774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12B3204B" w14:textId="77777777" w:rsidR="00955FA3" w:rsidRPr="003B27EF" w:rsidRDefault="00BC38DF" w:rsidP="00BC38DF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sz w:val="22"/>
                <w:szCs w:val="22"/>
              </w:rPr>
              <w:t>ASSESSMENT AND DATA</w:t>
            </w:r>
          </w:p>
        </w:tc>
      </w:tr>
      <w:tr w:rsidR="00662D58" w14:paraId="12B32055" w14:textId="77777777" w:rsidTr="003147F8">
        <w:tc>
          <w:tcPr>
            <w:tcW w:w="10774" w:type="dxa"/>
            <w:tcBorders>
              <w:bottom w:val="single" w:sz="4" w:space="0" w:color="000000" w:themeColor="text1"/>
            </w:tcBorders>
          </w:tcPr>
          <w:p w14:paraId="12B3204D" w14:textId="77777777" w:rsidR="00662D58" w:rsidRPr="003B27EF" w:rsidRDefault="00662D58" w:rsidP="003B27EF">
            <w:pPr>
              <w:spacing w:line="276" w:lineRule="auto"/>
            </w:pPr>
          </w:p>
          <w:p w14:paraId="12B3204E" w14:textId="77777777" w:rsidR="00662D58" w:rsidRPr="003B27EF" w:rsidRDefault="00662D58" w:rsidP="003B27EF">
            <w:pPr>
              <w:numPr>
                <w:ilvl w:val="0"/>
                <w:numId w:val="15"/>
              </w:numPr>
              <w:spacing w:line="276" w:lineRule="auto"/>
              <w:ind w:left="1440" w:hanging="567"/>
              <w:rPr>
                <w:rFonts w:cs="Arial"/>
                <w:color w:val="000000" w:themeColor="text1"/>
              </w:rPr>
            </w:pPr>
            <w:r w:rsidRPr="003B27EF">
              <w:rPr>
                <w:rFonts w:cs="Arial"/>
                <w:color w:val="000000" w:themeColor="text1"/>
              </w:rPr>
              <w:lastRenderedPageBreak/>
              <w:t xml:space="preserve">To work collaboratively with </w:t>
            </w:r>
            <w:r w:rsidR="00601769" w:rsidRPr="003B27EF">
              <w:rPr>
                <w:rFonts w:cs="Arial"/>
                <w:color w:val="000000" w:themeColor="text1"/>
              </w:rPr>
              <w:t>the Head of Department</w:t>
            </w:r>
            <w:r w:rsidR="00E16C5A" w:rsidRPr="003B27EF">
              <w:rPr>
                <w:rFonts w:cs="Arial"/>
                <w:color w:val="000000" w:themeColor="text1"/>
              </w:rPr>
              <w:t xml:space="preserve"> </w:t>
            </w:r>
            <w:r w:rsidRPr="003B27EF">
              <w:rPr>
                <w:rFonts w:cs="Arial"/>
                <w:color w:val="000000" w:themeColor="text1"/>
              </w:rPr>
              <w:t>on the setting of appropriate targets</w:t>
            </w:r>
            <w:r w:rsidR="00E16C5A" w:rsidRPr="003B27EF">
              <w:rPr>
                <w:rFonts w:cs="Arial"/>
                <w:color w:val="000000" w:themeColor="text1"/>
              </w:rPr>
              <w:t xml:space="preserve"> for each class</w:t>
            </w:r>
            <w:r w:rsidRPr="003B27EF">
              <w:rPr>
                <w:rFonts w:cs="Arial"/>
                <w:color w:val="000000" w:themeColor="text1"/>
              </w:rPr>
              <w:t>.</w:t>
            </w:r>
          </w:p>
          <w:p w14:paraId="12B3204F" w14:textId="77777777" w:rsidR="00662D58" w:rsidRPr="003B27EF" w:rsidRDefault="00E16C5A" w:rsidP="003B27EF">
            <w:pPr>
              <w:pStyle w:val="BodyTextIndent"/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1440" w:hanging="567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ensure</w:t>
            </w:r>
            <w:r w:rsidR="00662D5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that the agreed schemes of assessm</w:t>
            </w:r>
            <w:r w:rsidR="0067738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ent are </w:t>
            </w:r>
            <w:proofErr w:type="gramStart"/>
            <w:r w:rsidR="0067738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implemented</w:t>
            </w:r>
            <w:proofErr w:type="gramEnd"/>
            <w:r w:rsidR="0067738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662D5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and that work is marked regularly and that t</w:t>
            </w:r>
            <w:r w:rsidR="0067738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he information gathered is </w:t>
            </w:r>
            <w:r w:rsidR="00662D5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used to inform future planning.</w:t>
            </w:r>
            <w:r w:rsidR="00FD66DF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P</w:t>
            </w:r>
            <w:r w:rsidR="00027531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upil</w:t>
            </w:r>
            <w:r w:rsidR="00FD66DF" w:rsidRPr="003B27EF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work should be available for scrutiny as required throughout the year.</w:t>
            </w:r>
          </w:p>
          <w:p w14:paraId="12B32050" w14:textId="77777777" w:rsidR="00FD66DF" w:rsidRPr="003B27EF" w:rsidRDefault="00FD66DF" w:rsidP="003B27EF">
            <w:pPr>
              <w:pStyle w:val="BodyText2"/>
              <w:widowControl w:val="0"/>
              <w:numPr>
                <w:ilvl w:val="0"/>
                <w:numId w:val="15"/>
              </w:numPr>
              <w:spacing w:after="0" w:line="276" w:lineRule="auto"/>
              <w:ind w:left="1440" w:hanging="567"/>
              <w:rPr>
                <w:rFonts w:cs="Tahoma"/>
                <w:color w:val="000000" w:themeColor="text1"/>
              </w:rPr>
            </w:pPr>
            <w:r w:rsidRPr="003B27EF">
              <w:rPr>
                <w:rFonts w:cs="Tahoma"/>
                <w:color w:val="000000" w:themeColor="text1"/>
              </w:rPr>
              <w:t>To liaise effectively with pupils’ parents/carers through informative oral and written reports on pupils’ progress and achievements according to the school’s assessment and reporting schedule.</w:t>
            </w:r>
          </w:p>
          <w:p w14:paraId="12B32051" w14:textId="77777777" w:rsidR="00662D58" w:rsidRPr="003B27EF" w:rsidRDefault="00662D58" w:rsidP="003B27EF">
            <w:pPr>
              <w:pStyle w:val="BodyTextIndent"/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1440" w:hanging="567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</w:t>
            </w:r>
            <w:r w:rsidR="00E16C5A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meet the school’s deadlines</w:t>
            </w: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for internal assess</w:t>
            </w:r>
            <w:r w:rsidR="0067738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ments and the input of data </w:t>
            </w: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in Data Collection weeks.  </w:t>
            </w:r>
          </w:p>
          <w:p w14:paraId="12B32052" w14:textId="77777777" w:rsidR="00662D58" w:rsidRPr="003B27EF" w:rsidRDefault="00662D58" w:rsidP="003B27EF">
            <w:pPr>
              <w:pStyle w:val="BodyTextIndent"/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1440" w:hanging="567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evaluate e</w:t>
            </w:r>
            <w:r w:rsidR="00027531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xamination results and analyse</w:t>
            </w: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da</w:t>
            </w:r>
            <w:r w:rsidR="00677388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ta so that appropriate </w:t>
            </w:r>
            <w:r w:rsidR="00601769"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objectives are set for</w:t>
            </w:r>
            <w:r w:rsidRPr="003B27E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pupils to ensure effective Teaching and Learning.</w:t>
            </w:r>
          </w:p>
          <w:p w14:paraId="12B32053" w14:textId="77777777" w:rsidR="008A3ABF" w:rsidRPr="003B27EF" w:rsidRDefault="00662D58" w:rsidP="003B27EF">
            <w:pPr>
              <w:numPr>
                <w:ilvl w:val="0"/>
                <w:numId w:val="15"/>
              </w:numPr>
              <w:spacing w:line="276" w:lineRule="auto"/>
              <w:ind w:left="1440" w:right="-852" w:hanging="567"/>
              <w:rPr>
                <w:rFonts w:cs="Arial"/>
                <w:color w:val="000000" w:themeColor="text1"/>
              </w:rPr>
            </w:pPr>
            <w:r w:rsidRPr="003B27EF">
              <w:rPr>
                <w:rFonts w:cs="Arial"/>
                <w:color w:val="000000" w:themeColor="text1"/>
              </w:rPr>
              <w:t xml:space="preserve">To meet with </w:t>
            </w:r>
            <w:r w:rsidR="00601769" w:rsidRPr="003B27EF">
              <w:rPr>
                <w:rFonts w:cs="Arial"/>
                <w:color w:val="000000" w:themeColor="text1"/>
              </w:rPr>
              <w:t>the Head of Department</w:t>
            </w:r>
            <w:r w:rsidRPr="003B27EF">
              <w:rPr>
                <w:rFonts w:cs="Arial"/>
                <w:color w:val="000000" w:themeColor="text1"/>
              </w:rPr>
              <w:t xml:space="preserve"> to discuss findings from most recent data collection. </w:t>
            </w:r>
          </w:p>
          <w:p w14:paraId="12B32054" w14:textId="77777777" w:rsidR="008A3ABF" w:rsidRPr="003B27EF" w:rsidRDefault="008A3ABF" w:rsidP="00662D58"/>
        </w:tc>
      </w:tr>
      <w:tr w:rsidR="00E35577" w14:paraId="12B32057" w14:textId="77777777" w:rsidTr="00955FA3">
        <w:tc>
          <w:tcPr>
            <w:tcW w:w="10774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12B32056" w14:textId="77777777" w:rsidR="00E35577" w:rsidRPr="003B27EF" w:rsidRDefault="00662D58" w:rsidP="00E35577">
            <w:pPr>
              <w:rPr>
                <w:b/>
              </w:rPr>
            </w:pPr>
            <w:r w:rsidRPr="003B27EF">
              <w:rPr>
                <w:rFonts w:cs="Arial"/>
                <w:b/>
                <w:bCs/>
              </w:rPr>
              <w:lastRenderedPageBreak/>
              <w:t>RESOURCES</w:t>
            </w:r>
          </w:p>
        </w:tc>
      </w:tr>
      <w:tr w:rsidR="00662D58" w14:paraId="12B3205D" w14:textId="77777777" w:rsidTr="002F081F">
        <w:tc>
          <w:tcPr>
            <w:tcW w:w="10774" w:type="dxa"/>
            <w:tcBorders>
              <w:bottom w:val="single" w:sz="4" w:space="0" w:color="000000" w:themeColor="text1"/>
            </w:tcBorders>
          </w:tcPr>
          <w:p w14:paraId="12B32058" w14:textId="77777777" w:rsidR="00662D58" w:rsidRPr="003B27EF" w:rsidRDefault="00662D58" w:rsidP="00E35577">
            <w:pPr>
              <w:jc w:val="center"/>
            </w:pPr>
          </w:p>
          <w:p w14:paraId="12B32059" w14:textId="77777777" w:rsidR="00B1139A" w:rsidRPr="003B27EF" w:rsidRDefault="00B1139A" w:rsidP="003B27EF">
            <w:pPr>
              <w:pStyle w:val="ListParagraph"/>
              <w:numPr>
                <w:ilvl w:val="0"/>
                <w:numId w:val="12"/>
              </w:numPr>
              <w:tabs>
                <w:tab w:val="left" w:pos="1581"/>
              </w:tabs>
              <w:spacing w:before="13" w:line="276" w:lineRule="auto"/>
              <w:ind w:left="1581" w:right="-20" w:hanging="708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con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rib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u</w:t>
            </w:r>
            <w:r w:rsidRPr="003B27EF">
              <w:rPr>
                <w:rFonts w:eastAsia="Arial" w:cs="Arial"/>
                <w:color w:val="000000" w:themeColor="text1"/>
              </w:rPr>
              <w:t>te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the pr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c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>ss of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t</w:t>
            </w:r>
            <w:r w:rsidRPr="003B27EF">
              <w:rPr>
                <w:rFonts w:eastAsia="Arial" w:cs="Arial"/>
                <w:color w:val="000000" w:themeColor="text1"/>
              </w:rPr>
              <w:t>he order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ng and al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l</w:t>
            </w:r>
            <w:r w:rsidRPr="003B27EF">
              <w:rPr>
                <w:rFonts w:eastAsia="Arial" w:cs="Arial"/>
                <w:color w:val="000000" w:themeColor="text1"/>
              </w:rPr>
              <w:t>oc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>tion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of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equip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m</w:t>
            </w:r>
            <w:r w:rsidRPr="003B27EF">
              <w:rPr>
                <w:rFonts w:eastAsia="Arial" w:cs="Arial"/>
                <w:color w:val="000000" w:themeColor="text1"/>
              </w:rPr>
              <w:t>ent and ma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eria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l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s</w:t>
            </w:r>
            <w:r w:rsidRPr="003B27EF">
              <w:rPr>
                <w:rFonts w:eastAsia="Arial" w:cs="Arial"/>
                <w:color w:val="000000" w:themeColor="text1"/>
              </w:rPr>
              <w:t>.</w:t>
            </w:r>
          </w:p>
          <w:p w14:paraId="12B3205A" w14:textId="77777777" w:rsidR="00B1139A" w:rsidRPr="003B27EF" w:rsidRDefault="00B1139A" w:rsidP="003B27EF">
            <w:pPr>
              <w:pStyle w:val="ListParagraph"/>
              <w:numPr>
                <w:ilvl w:val="0"/>
                <w:numId w:val="12"/>
              </w:numPr>
              <w:tabs>
                <w:tab w:val="left" w:pos="1581"/>
              </w:tabs>
              <w:spacing w:before="12" w:line="276" w:lineRule="auto"/>
              <w:ind w:left="1581" w:right="-20" w:hanging="708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s</w:t>
            </w:r>
            <w:r w:rsidRPr="003B27EF">
              <w:rPr>
                <w:rFonts w:eastAsia="Arial" w:cs="Arial"/>
                <w:color w:val="000000" w:themeColor="text1"/>
              </w:rPr>
              <w:t>s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 xml:space="preserve">st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he Head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of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De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p</w:t>
            </w:r>
            <w:r w:rsidRPr="003B27EF">
              <w:rPr>
                <w:rFonts w:eastAsia="Arial" w:cs="Arial"/>
                <w:color w:val="000000" w:themeColor="text1"/>
              </w:rPr>
              <w:t>art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m</w:t>
            </w:r>
            <w:r w:rsidRPr="003B27EF">
              <w:rPr>
                <w:rFonts w:eastAsia="Arial" w:cs="Arial"/>
                <w:color w:val="000000" w:themeColor="text1"/>
              </w:rPr>
              <w:t>ent to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id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>nti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>y reso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u</w:t>
            </w:r>
            <w:r w:rsidRPr="003B27EF">
              <w:rPr>
                <w:rFonts w:eastAsia="Arial" w:cs="Arial"/>
                <w:color w:val="000000" w:themeColor="text1"/>
              </w:rPr>
              <w:t>rce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nee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d</w:t>
            </w:r>
            <w:r w:rsidRPr="003B27EF">
              <w:rPr>
                <w:rFonts w:eastAsia="Arial" w:cs="Arial"/>
                <w:color w:val="000000" w:themeColor="text1"/>
              </w:rPr>
              <w:t xml:space="preserve">s and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contri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b</w:t>
            </w:r>
            <w:r w:rsidRPr="003B27EF">
              <w:rPr>
                <w:rFonts w:eastAsia="Arial" w:cs="Arial"/>
                <w:color w:val="000000" w:themeColor="text1"/>
              </w:rPr>
              <w:t>ute to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the ef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>icie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/e</w:t>
            </w:r>
            <w:r w:rsidRPr="003B27EF">
              <w:rPr>
                <w:rFonts w:eastAsia="Arial" w:cs="Arial"/>
                <w:color w:val="000000" w:themeColor="text1"/>
              </w:rPr>
              <w:t>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f</w:t>
            </w:r>
            <w:r w:rsidRPr="003B27EF">
              <w:rPr>
                <w:rFonts w:eastAsia="Arial" w:cs="Arial"/>
                <w:color w:val="000000" w:themeColor="text1"/>
              </w:rPr>
              <w:t>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c</w:t>
            </w:r>
            <w:r w:rsidRPr="003B27EF">
              <w:rPr>
                <w:rFonts w:eastAsia="Arial" w:cs="Arial"/>
                <w:color w:val="000000" w:themeColor="text1"/>
              </w:rPr>
              <w:t xml:space="preserve">tive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u</w:t>
            </w:r>
            <w:r w:rsidRPr="003B27EF">
              <w:rPr>
                <w:rFonts w:eastAsia="Arial" w:cs="Arial"/>
                <w:color w:val="000000" w:themeColor="text1"/>
              </w:rPr>
              <w:t>se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ph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y</w:t>
            </w:r>
            <w:r w:rsidRPr="003B27EF">
              <w:rPr>
                <w:rFonts w:eastAsia="Arial" w:cs="Arial"/>
                <w:color w:val="000000" w:themeColor="text1"/>
              </w:rPr>
              <w:t>s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c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 xml:space="preserve">l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r</w:t>
            </w:r>
            <w:r w:rsidRPr="003B27EF">
              <w:rPr>
                <w:rFonts w:eastAsia="Arial" w:cs="Arial"/>
                <w:color w:val="000000" w:themeColor="text1"/>
              </w:rPr>
              <w:t>es</w:t>
            </w:r>
            <w:r w:rsidRPr="003B27EF">
              <w:rPr>
                <w:rFonts w:eastAsia="Arial" w:cs="Arial"/>
                <w:color w:val="000000" w:themeColor="text1"/>
                <w:spacing w:val="2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urc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s</w:t>
            </w:r>
            <w:r w:rsidRPr="003B27EF">
              <w:rPr>
                <w:rFonts w:eastAsia="Arial" w:cs="Arial"/>
                <w:color w:val="000000" w:themeColor="text1"/>
              </w:rPr>
              <w:t>.</w:t>
            </w:r>
          </w:p>
          <w:p w14:paraId="12B3205B" w14:textId="77777777" w:rsidR="00662D58" w:rsidRPr="003B27EF" w:rsidRDefault="00B1139A" w:rsidP="003B27EF">
            <w:pPr>
              <w:pStyle w:val="BodyTextIndent"/>
              <w:numPr>
                <w:ilvl w:val="0"/>
                <w:numId w:val="12"/>
              </w:numPr>
              <w:tabs>
                <w:tab w:val="clear" w:pos="1080"/>
                <w:tab w:val="left" w:pos="1581"/>
              </w:tabs>
              <w:spacing w:line="276" w:lineRule="auto"/>
              <w:ind w:left="1581" w:hanging="708"/>
              <w:rPr>
                <w:rFonts w:asciiTheme="minorHAnsi" w:hAnsiTheme="minorHAnsi" w:cs="Arial"/>
                <w:sz w:val="22"/>
                <w:szCs w:val="22"/>
              </w:rPr>
            </w:pP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To c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-o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p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era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e with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other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aff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o ensure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a sharing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a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nd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e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f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fective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u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sage of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r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e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1"/>
                <w:sz w:val="22"/>
                <w:szCs w:val="22"/>
              </w:rPr>
              <w:t>o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u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rces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o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he be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n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efit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of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he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d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e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p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a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rtment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and the studen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3B27EF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s.</w:t>
            </w:r>
          </w:p>
          <w:p w14:paraId="12B3205C" w14:textId="77777777" w:rsidR="003B27EF" w:rsidRPr="003B27EF" w:rsidRDefault="003B27EF" w:rsidP="003B27EF">
            <w:pPr>
              <w:pStyle w:val="BodyTextIndent"/>
              <w:tabs>
                <w:tab w:val="clear" w:pos="1080"/>
                <w:tab w:val="left" w:pos="1581"/>
              </w:tabs>
              <w:spacing w:line="276" w:lineRule="auto"/>
              <w:ind w:left="1581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35577" w14:paraId="12B3205F" w14:textId="77777777" w:rsidTr="00955FA3">
        <w:tc>
          <w:tcPr>
            <w:tcW w:w="10774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12B3205E" w14:textId="77777777" w:rsidR="00E35577" w:rsidRPr="003B27EF" w:rsidRDefault="00027531" w:rsidP="00BC38DF">
            <w:pPr>
              <w:pStyle w:val="BodyTextIndent"/>
              <w:tabs>
                <w:tab w:val="clear" w:pos="1080"/>
              </w:tabs>
              <w:ind w:left="0" w:firstLine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ETHOS AND PASTORAL</w:t>
            </w:r>
          </w:p>
        </w:tc>
      </w:tr>
      <w:tr w:rsidR="00662D58" w14:paraId="12B3206A" w14:textId="77777777" w:rsidTr="00662D58">
        <w:tc>
          <w:tcPr>
            <w:tcW w:w="10774" w:type="dxa"/>
          </w:tcPr>
          <w:p w14:paraId="12B32060" w14:textId="77777777" w:rsidR="00662D58" w:rsidRPr="003B27EF" w:rsidRDefault="00662D58" w:rsidP="00E35577">
            <w:pPr>
              <w:jc w:val="center"/>
            </w:pPr>
          </w:p>
          <w:p w14:paraId="12B32061" w14:textId="77777777" w:rsidR="00027531" w:rsidRDefault="00027531" w:rsidP="003B27EF">
            <w:pPr>
              <w:pStyle w:val="ListParagraph"/>
              <w:numPr>
                <w:ilvl w:val="0"/>
                <w:numId w:val="10"/>
              </w:numPr>
              <w:tabs>
                <w:tab w:val="left" w:pos="1581"/>
              </w:tabs>
              <w:spacing w:before="13" w:line="276" w:lineRule="auto"/>
              <w:ind w:left="1581" w:right="-20" w:hanging="708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To contribute positively to the Catholic life of the school through delivery of Collective Worship.</w:t>
            </w:r>
          </w:p>
          <w:p w14:paraId="12B32062" w14:textId="77777777" w:rsidR="00027531" w:rsidRDefault="00027531" w:rsidP="003B27EF">
            <w:pPr>
              <w:pStyle w:val="ListParagraph"/>
              <w:numPr>
                <w:ilvl w:val="0"/>
                <w:numId w:val="10"/>
              </w:numPr>
              <w:tabs>
                <w:tab w:val="left" w:pos="1581"/>
              </w:tabs>
              <w:spacing w:before="13" w:line="276" w:lineRule="auto"/>
              <w:ind w:left="1581" w:right="-20" w:hanging="708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To act as a role model to the students </w:t>
            </w:r>
            <w:proofErr w:type="gramStart"/>
            <w:r>
              <w:rPr>
                <w:rFonts w:eastAsia="Arial" w:cs="Arial"/>
                <w:color w:val="000000" w:themeColor="text1"/>
              </w:rPr>
              <w:t>of</w:t>
            </w:r>
            <w:proofErr w:type="gramEnd"/>
            <w:r>
              <w:rPr>
                <w:rFonts w:eastAsia="Arial" w:cs="Arial"/>
                <w:color w:val="000000" w:themeColor="text1"/>
              </w:rPr>
              <w:t xml:space="preserve"> our Catholic school.</w:t>
            </w:r>
          </w:p>
          <w:p w14:paraId="12B32063" w14:textId="77777777" w:rsidR="00A77C37" w:rsidRPr="003B27EF" w:rsidRDefault="00A77C37" w:rsidP="003B27EF">
            <w:pPr>
              <w:pStyle w:val="ListParagraph"/>
              <w:numPr>
                <w:ilvl w:val="0"/>
                <w:numId w:val="10"/>
              </w:numPr>
              <w:tabs>
                <w:tab w:val="left" w:pos="1581"/>
              </w:tabs>
              <w:spacing w:before="13" w:line="276" w:lineRule="auto"/>
              <w:ind w:left="1581" w:right="-20" w:hanging="708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 xml:space="preserve">To </w:t>
            </w:r>
            <w:r w:rsidR="004973DC" w:rsidRPr="003B27EF">
              <w:rPr>
                <w:rFonts w:eastAsia="Arial" w:cs="Arial"/>
                <w:color w:val="000000" w:themeColor="text1"/>
              </w:rPr>
              <w:t xml:space="preserve">support the Pastoral life of the school through </w:t>
            </w:r>
            <w:r w:rsidRPr="003B27EF">
              <w:rPr>
                <w:rFonts w:eastAsia="Arial" w:cs="Arial"/>
                <w:color w:val="000000" w:themeColor="text1"/>
              </w:rPr>
              <w:t>be</w:t>
            </w:r>
            <w:r w:rsidR="004973DC" w:rsidRPr="003B27EF">
              <w:rPr>
                <w:rFonts w:eastAsia="Arial" w:cs="Arial"/>
                <w:color w:val="000000" w:themeColor="text1"/>
              </w:rPr>
              <w:t>ing</w:t>
            </w:r>
            <w:r w:rsidRPr="003B27EF">
              <w:rPr>
                <w:rFonts w:eastAsia="Arial" w:cs="Arial"/>
                <w:color w:val="000000" w:themeColor="text1"/>
              </w:rPr>
              <w:t xml:space="preserve"> 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rm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Tu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 xml:space="preserve">or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 xml:space="preserve">o an 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>s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s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gn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>d gr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ou</w:t>
            </w:r>
            <w:r w:rsidRPr="003B27EF">
              <w:rPr>
                <w:rFonts w:eastAsia="Arial" w:cs="Arial"/>
                <w:color w:val="000000" w:themeColor="text1"/>
              </w:rPr>
              <w:t>p of studen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s</w:t>
            </w:r>
            <w:r w:rsidRPr="003B27EF">
              <w:rPr>
                <w:rFonts w:eastAsia="Arial" w:cs="Arial"/>
                <w:color w:val="000000" w:themeColor="text1"/>
              </w:rPr>
              <w:t>.</w:t>
            </w:r>
          </w:p>
          <w:p w14:paraId="12B32064" w14:textId="77777777" w:rsidR="00A77C37" w:rsidRPr="003B27EF" w:rsidRDefault="00A77C37" w:rsidP="003B27EF">
            <w:pPr>
              <w:pStyle w:val="ListParagraph"/>
              <w:numPr>
                <w:ilvl w:val="0"/>
                <w:numId w:val="10"/>
              </w:numPr>
              <w:tabs>
                <w:tab w:val="left" w:pos="1581"/>
              </w:tabs>
              <w:spacing w:before="12" w:line="276" w:lineRule="auto"/>
              <w:ind w:left="1581" w:right="-20" w:hanging="708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pr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mote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the ge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 xml:space="preserve">eral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pr</w:t>
            </w:r>
            <w:r w:rsidRPr="003B27EF">
              <w:rPr>
                <w:rFonts w:eastAsia="Arial" w:cs="Arial"/>
                <w:color w:val="000000" w:themeColor="text1"/>
              </w:rPr>
              <w:t>og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r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>ss and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w</w:t>
            </w:r>
            <w:r w:rsidRPr="003B27EF">
              <w:rPr>
                <w:rFonts w:eastAsia="Arial" w:cs="Arial"/>
                <w:color w:val="000000" w:themeColor="text1"/>
              </w:rPr>
              <w:t>ell-be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ng of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i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divi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d</w:t>
            </w:r>
            <w:r w:rsidRPr="003B27EF">
              <w:rPr>
                <w:rFonts w:eastAsia="Arial" w:cs="Arial"/>
                <w:color w:val="000000" w:themeColor="text1"/>
              </w:rPr>
              <w:t>ual st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u</w:t>
            </w:r>
            <w:r w:rsidRPr="003B27EF">
              <w:rPr>
                <w:rFonts w:eastAsia="Arial" w:cs="Arial"/>
                <w:color w:val="000000" w:themeColor="text1"/>
              </w:rPr>
              <w:t>d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e</w:t>
            </w:r>
            <w:r w:rsidRPr="003B27EF">
              <w:rPr>
                <w:rFonts w:eastAsia="Arial" w:cs="Arial"/>
                <w:color w:val="000000" w:themeColor="text1"/>
              </w:rPr>
              <w:t>nts and of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the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Form Tu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to</w:t>
            </w:r>
            <w:r w:rsidRPr="003B27EF">
              <w:rPr>
                <w:rFonts w:eastAsia="Arial" w:cs="Arial"/>
                <w:color w:val="000000" w:themeColor="text1"/>
              </w:rPr>
              <w:t>r Gro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u</w:t>
            </w:r>
            <w:r w:rsidRPr="003B27EF">
              <w:rPr>
                <w:rFonts w:eastAsia="Arial" w:cs="Arial"/>
                <w:color w:val="000000" w:themeColor="text1"/>
              </w:rPr>
              <w:t>p as 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w</w:t>
            </w:r>
            <w:r w:rsidRPr="003B27EF">
              <w:rPr>
                <w:rFonts w:eastAsia="Arial" w:cs="Arial"/>
                <w:color w:val="000000" w:themeColor="text1"/>
              </w:rPr>
              <w:t>hole.</w:t>
            </w:r>
          </w:p>
          <w:p w14:paraId="12B32065" w14:textId="77777777" w:rsidR="00A77C37" w:rsidRPr="003B27EF" w:rsidRDefault="00A77C37" w:rsidP="003B27EF">
            <w:pPr>
              <w:pStyle w:val="ListParagraph"/>
              <w:numPr>
                <w:ilvl w:val="0"/>
                <w:numId w:val="10"/>
              </w:numPr>
              <w:tabs>
                <w:tab w:val="left" w:pos="1581"/>
              </w:tabs>
              <w:spacing w:before="12" w:line="276" w:lineRule="auto"/>
              <w:ind w:left="1581" w:right="-20" w:hanging="708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liaise with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and support </w:t>
            </w:r>
            <w:r w:rsidRPr="003B27EF">
              <w:rPr>
                <w:rFonts w:eastAsia="Arial" w:cs="Arial"/>
                <w:color w:val="000000" w:themeColor="text1"/>
              </w:rPr>
              <w:t>the Learning Manager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in implementing appropriate intervention strategies</w:t>
            </w:r>
            <w:r w:rsidRPr="003B27EF">
              <w:rPr>
                <w:rFonts w:eastAsia="Arial" w:cs="Arial"/>
                <w:color w:val="000000" w:themeColor="text1"/>
              </w:rPr>
              <w:t>.</w:t>
            </w:r>
          </w:p>
          <w:p w14:paraId="12B32066" w14:textId="77777777" w:rsidR="00662D58" w:rsidRDefault="00A77C37" w:rsidP="00CF416F">
            <w:pPr>
              <w:pStyle w:val="ListParagraph"/>
              <w:numPr>
                <w:ilvl w:val="0"/>
                <w:numId w:val="10"/>
              </w:numPr>
              <w:tabs>
                <w:tab w:val="left" w:pos="1581"/>
              </w:tabs>
              <w:spacing w:before="16" w:line="276" w:lineRule="auto"/>
              <w:ind w:left="1581" w:right="83" w:hanging="708"/>
              <w:rPr>
                <w:rFonts w:eastAsia="Arial" w:cs="Arial"/>
                <w:color w:val="000000" w:themeColor="text1"/>
              </w:rPr>
            </w:pPr>
            <w:r w:rsidRPr="003B27EF">
              <w:rPr>
                <w:rFonts w:eastAsia="Arial" w:cs="Arial"/>
                <w:color w:val="000000" w:themeColor="text1"/>
              </w:rPr>
              <w:t>To reg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ster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s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ude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n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s, 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c</w:t>
            </w:r>
            <w:r w:rsidRPr="003B27EF">
              <w:rPr>
                <w:rFonts w:eastAsia="Arial" w:cs="Arial"/>
                <w:color w:val="000000" w:themeColor="text1"/>
              </w:rPr>
              <w:t>compa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y them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to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assembl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s</w:t>
            </w:r>
            <w:r w:rsidRPr="003B27EF">
              <w:rPr>
                <w:rFonts w:eastAsia="Arial" w:cs="Arial"/>
                <w:color w:val="000000" w:themeColor="text1"/>
              </w:rPr>
              <w:t>,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encour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a</w:t>
            </w:r>
            <w:r w:rsidRPr="003B27EF">
              <w:rPr>
                <w:rFonts w:eastAsia="Arial" w:cs="Arial"/>
                <w:color w:val="000000" w:themeColor="text1"/>
              </w:rPr>
              <w:t xml:space="preserve">ge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th</w:t>
            </w:r>
            <w:r w:rsidRPr="003B27EF">
              <w:rPr>
                <w:rFonts w:eastAsia="Arial" w:cs="Arial"/>
                <w:color w:val="000000" w:themeColor="text1"/>
              </w:rPr>
              <w:t>eir full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at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en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d</w:t>
            </w:r>
            <w:r w:rsidRPr="003B27EF">
              <w:rPr>
                <w:rFonts w:eastAsia="Arial" w:cs="Arial"/>
                <w:color w:val="000000" w:themeColor="text1"/>
              </w:rPr>
              <w:t>ance at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all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lesso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>s a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n</w:t>
            </w:r>
            <w:r w:rsidRPr="003B27EF">
              <w:rPr>
                <w:rFonts w:eastAsia="Arial" w:cs="Arial"/>
                <w:color w:val="000000" w:themeColor="text1"/>
              </w:rPr>
              <w:t xml:space="preserve">d 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he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r pa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r</w:t>
            </w:r>
            <w:r w:rsidRPr="003B27EF">
              <w:rPr>
                <w:rFonts w:eastAsia="Arial" w:cs="Arial"/>
                <w:color w:val="000000" w:themeColor="text1"/>
              </w:rPr>
              <w:t>t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i</w:t>
            </w:r>
            <w:r w:rsidRPr="003B27EF">
              <w:rPr>
                <w:rFonts w:eastAsia="Arial" w:cs="Arial"/>
                <w:color w:val="000000" w:themeColor="text1"/>
              </w:rPr>
              <w:t>cipati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o</w:t>
            </w:r>
            <w:r w:rsidRPr="003B27EF">
              <w:rPr>
                <w:rFonts w:eastAsia="Arial" w:cs="Arial"/>
                <w:color w:val="000000" w:themeColor="text1"/>
              </w:rPr>
              <w:t>n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in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other a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s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>p</w:t>
            </w:r>
            <w:r w:rsidRPr="003B27EF">
              <w:rPr>
                <w:rFonts w:eastAsia="Arial" w:cs="Arial"/>
                <w:color w:val="000000" w:themeColor="text1"/>
              </w:rPr>
              <w:t>e</w:t>
            </w:r>
            <w:r w:rsidRPr="003B27EF">
              <w:rPr>
                <w:rFonts w:eastAsia="Arial" w:cs="Arial"/>
                <w:color w:val="000000" w:themeColor="text1"/>
                <w:spacing w:val="1"/>
              </w:rPr>
              <w:t>c</w:t>
            </w:r>
            <w:r w:rsidRPr="003B27EF">
              <w:rPr>
                <w:rFonts w:eastAsia="Arial" w:cs="Arial"/>
                <w:color w:val="000000" w:themeColor="text1"/>
                <w:spacing w:val="-2"/>
              </w:rPr>
              <w:t>t</w:t>
            </w:r>
            <w:r w:rsidRPr="003B27EF">
              <w:rPr>
                <w:rFonts w:eastAsia="Arial" w:cs="Arial"/>
                <w:color w:val="000000" w:themeColor="text1"/>
              </w:rPr>
              <w:t>s of</w:t>
            </w:r>
            <w:r w:rsidRPr="003B27EF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Pr="003B27EF">
              <w:rPr>
                <w:rFonts w:eastAsia="Arial" w:cs="Arial"/>
                <w:color w:val="000000" w:themeColor="text1"/>
              </w:rPr>
              <w:t>school life.</w:t>
            </w:r>
          </w:p>
          <w:p w14:paraId="12B32067" w14:textId="77777777" w:rsidR="00027531" w:rsidRDefault="00027531" w:rsidP="00CF416F">
            <w:pPr>
              <w:pStyle w:val="ListParagraph"/>
              <w:numPr>
                <w:ilvl w:val="0"/>
                <w:numId w:val="10"/>
              </w:numPr>
              <w:tabs>
                <w:tab w:val="left" w:pos="1581"/>
              </w:tabs>
              <w:spacing w:before="16" w:line="276" w:lineRule="auto"/>
              <w:ind w:left="1581" w:right="83" w:hanging="708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To monitor standards of uniform and homework in the Form Tutor Group.</w:t>
            </w:r>
          </w:p>
          <w:p w14:paraId="12B32068" w14:textId="77777777" w:rsidR="00027531" w:rsidRPr="00CF416F" w:rsidRDefault="00027531" w:rsidP="00CF416F">
            <w:pPr>
              <w:pStyle w:val="ListParagraph"/>
              <w:numPr>
                <w:ilvl w:val="0"/>
                <w:numId w:val="10"/>
              </w:numPr>
              <w:tabs>
                <w:tab w:val="left" w:pos="1581"/>
              </w:tabs>
              <w:spacing w:before="16" w:line="276" w:lineRule="auto"/>
              <w:ind w:left="1581" w:right="83" w:hanging="708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To report any Safeguarding concerns to the Designated Senior Leads.</w:t>
            </w:r>
          </w:p>
          <w:p w14:paraId="12B32069" w14:textId="77777777" w:rsidR="003B27EF" w:rsidRPr="003B27EF" w:rsidRDefault="003B27EF" w:rsidP="003B27EF">
            <w:pPr>
              <w:pStyle w:val="ListParagraph"/>
              <w:tabs>
                <w:tab w:val="left" w:pos="1581"/>
              </w:tabs>
              <w:spacing w:before="9" w:line="276" w:lineRule="auto"/>
              <w:ind w:left="1581" w:right="-20"/>
              <w:rPr>
                <w:rFonts w:eastAsia="Arial" w:cs="Arial"/>
              </w:rPr>
            </w:pPr>
          </w:p>
        </w:tc>
      </w:tr>
    </w:tbl>
    <w:p w14:paraId="12B3206B" w14:textId="77777777" w:rsidR="00955FA3" w:rsidRPr="00955FA3" w:rsidRDefault="00955FA3">
      <w:pPr>
        <w:rPr>
          <w:color w:val="5F497A" w:themeColor="accent4" w:themeShade="BF"/>
          <w:sz w:val="32"/>
          <w:szCs w:val="32"/>
        </w:rPr>
      </w:pPr>
    </w:p>
    <w:sectPr w:rsidR="00955FA3" w:rsidRPr="0095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32072" w14:textId="77777777" w:rsidR="00D13347" w:rsidRDefault="00D13347" w:rsidP="00C162D2">
      <w:pPr>
        <w:spacing w:after="0" w:line="240" w:lineRule="auto"/>
      </w:pPr>
      <w:r>
        <w:separator/>
      </w:r>
    </w:p>
  </w:endnote>
  <w:endnote w:type="continuationSeparator" w:id="0">
    <w:p w14:paraId="12B32073" w14:textId="77777777" w:rsidR="00D13347" w:rsidRDefault="00D13347" w:rsidP="00C1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32070" w14:textId="77777777" w:rsidR="00D13347" w:rsidRDefault="00D13347" w:rsidP="00C162D2">
      <w:pPr>
        <w:spacing w:after="0" w:line="240" w:lineRule="auto"/>
      </w:pPr>
      <w:r>
        <w:separator/>
      </w:r>
    </w:p>
  </w:footnote>
  <w:footnote w:type="continuationSeparator" w:id="0">
    <w:p w14:paraId="12B32071" w14:textId="77777777" w:rsidR="00D13347" w:rsidRDefault="00D13347" w:rsidP="00C16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7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AC0022"/>
    <w:multiLevelType w:val="hybridMultilevel"/>
    <w:tmpl w:val="6804E7B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B34B7"/>
    <w:multiLevelType w:val="hybridMultilevel"/>
    <w:tmpl w:val="DC727E0E"/>
    <w:lvl w:ilvl="0" w:tplc="12548F3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6B3C02"/>
    <w:multiLevelType w:val="hybridMultilevel"/>
    <w:tmpl w:val="A822912A"/>
    <w:lvl w:ilvl="0" w:tplc="4A448C30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35FE2122"/>
    <w:multiLevelType w:val="hybridMultilevel"/>
    <w:tmpl w:val="8CF633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1D0E"/>
    <w:multiLevelType w:val="hybridMultilevel"/>
    <w:tmpl w:val="CC964782"/>
    <w:lvl w:ilvl="0" w:tplc="00A4E23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F6A1093"/>
    <w:multiLevelType w:val="hybridMultilevel"/>
    <w:tmpl w:val="93722B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657E195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  <w:w w:val="131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A7C43"/>
    <w:multiLevelType w:val="hybridMultilevel"/>
    <w:tmpl w:val="CD48BA86"/>
    <w:lvl w:ilvl="0" w:tplc="7868C9D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96268FC"/>
    <w:multiLevelType w:val="hybridMultilevel"/>
    <w:tmpl w:val="A4085FB8"/>
    <w:lvl w:ilvl="0" w:tplc="D6C03E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F7271"/>
    <w:multiLevelType w:val="hybridMultilevel"/>
    <w:tmpl w:val="607CF0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46397"/>
    <w:multiLevelType w:val="hybridMultilevel"/>
    <w:tmpl w:val="CF3C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E57E7"/>
    <w:multiLevelType w:val="multilevel"/>
    <w:tmpl w:val="26B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2B14D8"/>
    <w:multiLevelType w:val="hybridMultilevel"/>
    <w:tmpl w:val="FECCA2C6"/>
    <w:lvl w:ilvl="0" w:tplc="57A600D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3123D9"/>
    <w:multiLevelType w:val="hybridMultilevel"/>
    <w:tmpl w:val="F600F33C"/>
    <w:lvl w:ilvl="0" w:tplc="08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6DDA0AB4"/>
    <w:multiLevelType w:val="hybridMultilevel"/>
    <w:tmpl w:val="0BFAE842"/>
    <w:lvl w:ilvl="0" w:tplc="88546EB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3F02079"/>
    <w:multiLevelType w:val="hybridMultilevel"/>
    <w:tmpl w:val="B3A679EE"/>
    <w:lvl w:ilvl="0" w:tplc="397A7C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522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6775324">
    <w:abstractNumId w:val="10"/>
  </w:num>
  <w:num w:numId="2" w16cid:durableId="1290820471">
    <w:abstractNumId w:val="7"/>
  </w:num>
  <w:num w:numId="3" w16cid:durableId="874124429">
    <w:abstractNumId w:val="3"/>
  </w:num>
  <w:num w:numId="4" w16cid:durableId="976227739">
    <w:abstractNumId w:val="8"/>
  </w:num>
  <w:num w:numId="5" w16cid:durableId="463037225">
    <w:abstractNumId w:val="15"/>
  </w:num>
  <w:num w:numId="6" w16cid:durableId="1578125466">
    <w:abstractNumId w:val="12"/>
  </w:num>
  <w:num w:numId="7" w16cid:durableId="1924561741">
    <w:abstractNumId w:val="2"/>
  </w:num>
  <w:num w:numId="8" w16cid:durableId="187372952">
    <w:abstractNumId w:val="5"/>
  </w:num>
  <w:num w:numId="9" w16cid:durableId="1678189727">
    <w:abstractNumId w:val="14"/>
  </w:num>
  <w:num w:numId="10" w16cid:durableId="395857773">
    <w:abstractNumId w:val="4"/>
  </w:num>
  <w:num w:numId="11" w16cid:durableId="2025160165">
    <w:abstractNumId w:val="11"/>
  </w:num>
  <w:num w:numId="12" w16cid:durableId="294455615">
    <w:abstractNumId w:val="9"/>
  </w:num>
  <w:num w:numId="13" w16cid:durableId="482889893">
    <w:abstractNumId w:val="6"/>
  </w:num>
  <w:num w:numId="14" w16cid:durableId="1558936591">
    <w:abstractNumId w:val="13"/>
  </w:num>
  <w:num w:numId="15" w16cid:durableId="97137692">
    <w:abstractNumId w:val="1"/>
  </w:num>
  <w:num w:numId="16" w16cid:durableId="1616712542">
    <w:abstractNumId w:val="0"/>
  </w:num>
  <w:num w:numId="17" w16cid:durableId="1525288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3"/>
    <w:rsid w:val="00001680"/>
    <w:rsid w:val="000017E8"/>
    <w:rsid w:val="0000276C"/>
    <w:rsid w:val="00002EF9"/>
    <w:rsid w:val="00002FDC"/>
    <w:rsid w:val="000038B8"/>
    <w:rsid w:val="00003922"/>
    <w:rsid w:val="000069F8"/>
    <w:rsid w:val="00006C88"/>
    <w:rsid w:val="0000776C"/>
    <w:rsid w:val="00010A11"/>
    <w:rsid w:val="0001159C"/>
    <w:rsid w:val="00011D6C"/>
    <w:rsid w:val="00011F05"/>
    <w:rsid w:val="000120A5"/>
    <w:rsid w:val="00012A6D"/>
    <w:rsid w:val="00012C8B"/>
    <w:rsid w:val="00013852"/>
    <w:rsid w:val="00014907"/>
    <w:rsid w:val="000150B0"/>
    <w:rsid w:val="0001541F"/>
    <w:rsid w:val="00015B64"/>
    <w:rsid w:val="00015BA2"/>
    <w:rsid w:val="00016E7B"/>
    <w:rsid w:val="00017A0D"/>
    <w:rsid w:val="00017C73"/>
    <w:rsid w:val="00020237"/>
    <w:rsid w:val="000203F2"/>
    <w:rsid w:val="0002044B"/>
    <w:rsid w:val="000204AF"/>
    <w:rsid w:val="0002112B"/>
    <w:rsid w:val="000211BE"/>
    <w:rsid w:val="00021C2A"/>
    <w:rsid w:val="00021C3E"/>
    <w:rsid w:val="00022982"/>
    <w:rsid w:val="000237AD"/>
    <w:rsid w:val="00024B9C"/>
    <w:rsid w:val="0002531E"/>
    <w:rsid w:val="000274B7"/>
    <w:rsid w:val="00027531"/>
    <w:rsid w:val="0002766B"/>
    <w:rsid w:val="00027863"/>
    <w:rsid w:val="00030851"/>
    <w:rsid w:val="000311CB"/>
    <w:rsid w:val="00033390"/>
    <w:rsid w:val="00033C89"/>
    <w:rsid w:val="00033D95"/>
    <w:rsid w:val="00034436"/>
    <w:rsid w:val="00035AFB"/>
    <w:rsid w:val="00035B5F"/>
    <w:rsid w:val="00036BE2"/>
    <w:rsid w:val="00036C22"/>
    <w:rsid w:val="0004044A"/>
    <w:rsid w:val="000406AD"/>
    <w:rsid w:val="00042E91"/>
    <w:rsid w:val="00043ADA"/>
    <w:rsid w:val="00046D6D"/>
    <w:rsid w:val="000476F8"/>
    <w:rsid w:val="00047A12"/>
    <w:rsid w:val="00051105"/>
    <w:rsid w:val="00051DAD"/>
    <w:rsid w:val="00055459"/>
    <w:rsid w:val="000559E3"/>
    <w:rsid w:val="000565E3"/>
    <w:rsid w:val="00056993"/>
    <w:rsid w:val="00057980"/>
    <w:rsid w:val="00060F8A"/>
    <w:rsid w:val="000619C4"/>
    <w:rsid w:val="00061D29"/>
    <w:rsid w:val="00063CD5"/>
    <w:rsid w:val="00067FCB"/>
    <w:rsid w:val="00070D36"/>
    <w:rsid w:val="0007170B"/>
    <w:rsid w:val="000719DD"/>
    <w:rsid w:val="0007329F"/>
    <w:rsid w:val="00074457"/>
    <w:rsid w:val="000748DF"/>
    <w:rsid w:val="00074C5B"/>
    <w:rsid w:val="00075CC2"/>
    <w:rsid w:val="0008013F"/>
    <w:rsid w:val="00080D95"/>
    <w:rsid w:val="00082201"/>
    <w:rsid w:val="0008519E"/>
    <w:rsid w:val="00087E46"/>
    <w:rsid w:val="00090615"/>
    <w:rsid w:val="00092A15"/>
    <w:rsid w:val="000941FE"/>
    <w:rsid w:val="00094345"/>
    <w:rsid w:val="00094781"/>
    <w:rsid w:val="000959F2"/>
    <w:rsid w:val="00095C7C"/>
    <w:rsid w:val="00095F65"/>
    <w:rsid w:val="0009630E"/>
    <w:rsid w:val="00097678"/>
    <w:rsid w:val="000A00B7"/>
    <w:rsid w:val="000A0D4B"/>
    <w:rsid w:val="000A1255"/>
    <w:rsid w:val="000A1392"/>
    <w:rsid w:val="000A21D7"/>
    <w:rsid w:val="000A2D88"/>
    <w:rsid w:val="000A4A33"/>
    <w:rsid w:val="000A6789"/>
    <w:rsid w:val="000A6A90"/>
    <w:rsid w:val="000A7CB7"/>
    <w:rsid w:val="000B129D"/>
    <w:rsid w:val="000B1965"/>
    <w:rsid w:val="000B2555"/>
    <w:rsid w:val="000B2724"/>
    <w:rsid w:val="000B3A2D"/>
    <w:rsid w:val="000B4C5A"/>
    <w:rsid w:val="000B5C03"/>
    <w:rsid w:val="000B7068"/>
    <w:rsid w:val="000B7F37"/>
    <w:rsid w:val="000C0DD1"/>
    <w:rsid w:val="000C1221"/>
    <w:rsid w:val="000C1AFF"/>
    <w:rsid w:val="000C23A9"/>
    <w:rsid w:val="000C30D8"/>
    <w:rsid w:val="000C4C87"/>
    <w:rsid w:val="000D0C41"/>
    <w:rsid w:val="000D0CD7"/>
    <w:rsid w:val="000D191E"/>
    <w:rsid w:val="000D19A5"/>
    <w:rsid w:val="000D2476"/>
    <w:rsid w:val="000D30B0"/>
    <w:rsid w:val="000D4661"/>
    <w:rsid w:val="000D53F4"/>
    <w:rsid w:val="000D5E12"/>
    <w:rsid w:val="000D5FCC"/>
    <w:rsid w:val="000D60DC"/>
    <w:rsid w:val="000D6E68"/>
    <w:rsid w:val="000E06A7"/>
    <w:rsid w:val="000E10F1"/>
    <w:rsid w:val="000E1642"/>
    <w:rsid w:val="000E59D1"/>
    <w:rsid w:val="000E62CB"/>
    <w:rsid w:val="000E6385"/>
    <w:rsid w:val="000E6727"/>
    <w:rsid w:val="000E788A"/>
    <w:rsid w:val="000F19FD"/>
    <w:rsid w:val="000F1DBD"/>
    <w:rsid w:val="000F3BEB"/>
    <w:rsid w:val="000F46AE"/>
    <w:rsid w:val="000F5B62"/>
    <w:rsid w:val="00101332"/>
    <w:rsid w:val="0010198D"/>
    <w:rsid w:val="0010360C"/>
    <w:rsid w:val="00103BDB"/>
    <w:rsid w:val="001042F6"/>
    <w:rsid w:val="0010498C"/>
    <w:rsid w:val="00104AF2"/>
    <w:rsid w:val="00105EF2"/>
    <w:rsid w:val="001062D9"/>
    <w:rsid w:val="0010689A"/>
    <w:rsid w:val="001070EA"/>
    <w:rsid w:val="00107571"/>
    <w:rsid w:val="00107E6F"/>
    <w:rsid w:val="00110665"/>
    <w:rsid w:val="00112056"/>
    <w:rsid w:val="00114AB3"/>
    <w:rsid w:val="00116F6E"/>
    <w:rsid w:val="001208B0"/>
    <w:rsid w:val="0012113B"/>
    <w:rsid w:val="00122EC3"/>
    <w:rsid w:val="0012352E"/>
    <w:rsid w:val="00124092"/>
    <w:rsid w:val="00124188"/>
    <w:rsid w:val="0012467B"/>
    <w:rsid w:val="00125FAE"/>
    <w:rsid w:val="00126622"/>
    <w:rsid w:val="00126D9A"/>
    <w:rsid w:val="00132808"/>
    <w:rsid w:val="00133DB8"/>
    <w:rsid w:val="00134045"/>
    <w:rsid w:val="00134EA6"/>
    <w:rsid w:val="00136830"/>
    <w:rsid w:val="00136B24"/>
    <w:rsid w:val="00140F04"/>
    <w:rsid w:val="001440A1"/>
    <w:rsid w:val="00144134"/>
    <w:rsid w:val="001444FC"/>
    <w:rsid w:val="00144710"/>
    <w:rsid w:val="0014488B"/>
    <w:rsid w:val="00145C4B"/>
    <w:rsid w:val="00147C66"/>
    <w:rsid w:val="00151D1C"/>
    <w:rsid w:val="00152473"/>
    <w:rsid w:val="0015259A"/>
    <w:rsid w:val="00152B51"/>
    <w:rsid w:val="001531AB"/>
    <w:rsid w:val="001532C9"/>
    <w:rsid w:val="00154179"/>
    <w:rsid w:val="00155167"/>
    <w:rsid w:val="00155EC2"/>
    <w:rsid w:val="00157492"/>
    <w:rsid w:val="00161AE6"/>
    <w:rsid w:val="00162579"/>
    <w:rsid w:val="00162DDE"/>
    <w:rsid w:val="001648D9"/>
    <w:rsid w:val="00165007"/>
    <w:rsid w:val="001655B7"/>
    <w:rsid w:val="00167073"/>
    <w:rsid w:val="001704DA"/>
    <w:rsid w:val="00171F01"/>
    <w:rsid w:val="00172474"/>
    <w:rsid w:val="00172CAE"/>
    <w:rsid w:val="00173B78"/>
    <w:rsid w:val="00173EF5"/>
    <w:rsid w:val="0017415C"/>
    <w:rsid w:val="00174359"/>
    <w:rsid w:val="0017569C"/>
    <w:rsid w:val="00176DBF"/>
    <w:rsid w:val="00177B0C"/>
    <w:rsid w:val="00180741"/>
    <w:rsid w:val="001820BD"/>
    <w:rsid w:val="00183ADB"/>
    <w:rsid w:val="00184935"/>
    <w:rsid w:val="00185B31"/>
    <w:rsid w:val="00185B3F"/>
    <w:rsid w:val="00186ACB"/>
    <w:rsid w:val="00186E7C"/>
    <w:rsid w:val="001878D2"/>
    <w:rsid w:val="00191CEB"/>
    <w:rsid w:val="0019223E"/>
    <w:rsid w:val="00192375"/>
    <w:rsid w:val="00192BD8"/>
    <w:rsid w:val="0019331B"/>
    <w:rsid w:val="001934E8"/>
    <w:rsid w:val="0019353F"/>
    <w:rsid w:val="00193CB0"/>
    <w:rsid w:val="00194E9A"/>
    <w:rsid w:val="001953EF"/>
    <w:rsid w:val="00195E92"/>
    <w:rsid w:val="00196AF6"/>
    <w:rsid w:val="001A0464"/>
    <w:rsid w:val="001A1867"/>
    <w:rsid w:val="001A50BD"/>
    <w:rsid w:val="001A5506"/>
    <w:rsid w:val="001A59DC"/>
    <w:rsid w:val="001B1940"/>
    <w:rsid w:val="001B3FA8"/>
    <w:rsid w:val="001B4B0D"/>
    <w:rsid w:val="001B5123"/>
    <w:rsid w:val="001B5B62"/>
    <w:rsid w:val="001B78CD"/>
    <w:rsid w:val="001C1C7A"/>
    <w:rsid w:val="001C1C93"/>
    <w:rsid w:val="001C25B8"/>
    <w:rsid w:val="001C2B40"/>
    <w:rsid w:val="001C397F"/>
    <w:rsid w:val="001C4136"/>
    <w:rsid w:val="001C426E"/>
    <w:rsid w:val="001C4FA8"/>
    <w:rsid w:val="001D1DDD"/>
    <w:rsid w:val="001D4318"/>
    <w:rsid w:val="001D48BA"/>
    <w:rsid w:val="001D4F18"/>
    <w:rsid w:val="001D5E40"/>
    <w:rsid w:val="001D6216"/>
    <w:rsid w:val="001D6D19"/>
    <w:rsid w:val="001D6FA5"/>
    <w:rsid w:val="001E040C"/>
    <w:rsid w:val="001E0B2B"/>
    <w:rsid w:val="001E417E"/>
    <w:rsid w:val="001E432B"/>
    <w:rsid w:val="001E549E"/>
    <w:rsid w:val="001E5534"/>
    <w:rsid w:val="001E703C"/>
    <w:rsid w:val="001F0A15"/>
    <w:rsid w:val="001F2ACB"/>
    <w:rsid w:val="001F3BE7"/>
    <w:rsid w:val="001F569B"/>
    <w:rsid w:val="001F6DBE"/>
    <w:rsid w:val="00200FFB"/>
    <w:rsid w:val="00202392"/>
    <w:rsid w:val="0020255F"/>
    <w:rsid w:val="00203563"/>
    <w:rsid w:val="002047F8"/>
    <w:rsid w:val="0020650A"/>
    <w:rsid w:val="00206717"/>
    <w:rsid w:val="00206ABB"/>
    <w:rsid w:val="0021194E"/>
    <w:rsid w:val="00212041"/>
    <w:rsid w:val="0021229D"/>
    <w:rsid w:val="0021352C"/>
    <w:rsid w:val="0022251C"/>
    <w:rsid w:val="0022405B"/>
    <w:rsid w:val="00224C2A"/>
    <w:rsid w:val="002276A8"/>
    <w:rsid w:val="002304D4"/>
    <w:rsid w:val="00230899"/>
    <w:rsid w:val="002343B0"/>
    <w:rsid w:val="002360D9"/>
    <w:rsid w:val="0023626B"/>
    <w:rsid w:val="00240350"/>
    <w:rsid w:val="00241C88"/>
    <w:rsid w:val="002425ED"/>
    <w:rsid w:val="00242B33"/>
    <w:rsid w:val="00243194"/>
    <w:rsid w:val="0024476C"/>
    <w:rsid w:val="002453D9"/>
    <w:rsid w:val="002477E7"/>
    <w:rsid w:val="00252061"/>
    <w:rsid w:val="00252FFA"/>
    <w:rsid w:val="00254657"/>
    <w:rsid w:val="0025505F"/>
    <w:rsid w:val="00255608"/>
    <w:rsid w:val="002557DD"/>
    <w:rsid w:val="00256517"/>
    <w:rsid w:val="0025772A"/>
    <w:rsid w:val="00257B92"/>
    <w:rsid w:val="002611E4"/>
    <w:rsid w:val="00262A60"/>
    <w:rsid w:val="00262F51"/>
    <w:rsid w:val="00263AB1"/>
    <w:rsid w:val="00263D38"/>
    <w:rsid w:val="0026420F"/>
    <w:rsid w:val="0026555C"/>
    <w:rsid w:val="00266088"/>
    <w:rsid w:val="00266F81"/>
    <w:rsid w:val="00267264"/>
    <w:rsid w:val="00270AD7"/>
    <w:rsid w:val="00271341"/>
    <w:rsid w:val="00271A3C"/>
    <w:rsid w:val="00271E34"/>
    <w:rsid w:val="00273D84"/>
    <w:rsid w:val="00273E87"/>
    <w:rsid w:val="00280F9D"/>
    <w:rsid w:val="0028232E"/>
    <w:rsid w:val="0028249D"/>
    <w:rsid w:val="0028277F"/>
    <w:rsid w:val="002831E8"/>
    <w:rsid w:val="00283E05"/>
    <w:rsid w:val="00285E75"/>
    <w:rsid w:val="002870EA"/>
    <w:rsid w:val="00291AE0"/>
    <w:rsid w:val="0029262B"/>
    <w:rsid w:val="002926E6"/>
    <w:rsid w:val="00292FB1"/>
    <w:rsid w:val="00293595"/>
    <w:rsid w:val="00293E1F"/>
    <w:rsid w:val="00294157"/>
    <w:rsid w:val="002954A7"/>
    <w:rsid w:val="00295546"/>
    <w:rsid w:val="00296715"/>
    <w:rsid w:val="00297CB7"/>
    <w:rsid w:val="002A0C5E"/>
    <w:rsid w:val="002A52A7"/>
    <w:rsid w:val="002A5CFE"/>
    <w:rsid w:val="002A6491"/>
    <w:rsid w:val="002A7096"/>
    <w:rsid w:val="002A7551"/>
    <w:rsid w:val="002A77B0"/>
    <w:rsid w:val="002A7848"/>
    <w:rsid w:val="002A7F26"/>
    <w:rsid w:val="002B2021"/>
    <w:rsid w:val="002B3DA8"/>
    <w:rsid w:val="002B50A4"/>
    <w:rsid w:val="002B5931"/>
    <w:rsid w:val="002C476D"/>
    <w:rsid w:val="002C491C"/>
    <w:rsid w:val="002C4D9E"/>
    <w:rsid w:val="002C62FE"/>
    <w:rsid w:val="002C657E"/>
    <w:rsid w:val="002C726D"/>
    <w:rsid w:val="002C77BB"/>
    <w:rsid w:val="002D03CA"/>
    <w:rsid w:val="002D44B8"/>
    <w:rsid w:val="002D6836"/>
    <w:rsid w:val="002D6DC8"/>
    <w:rsid w:val="002D754A"/>
    <w:rsid w:val="002D774B"/>
    <w:rsid w:val="002E30D6"/>
    <w:rsid w:val="002E3293"/>
    <w:rsid w:val="002E384C"/>
    <w:rsid w:val="002E69BC"/>
    <w:rsid w:val="002E7CD7"/>
    <w:rsid w:val="002F0F2C"/>
    <w:rsid w:val="002F2A2F"/>
    <w:rsid w:val="002F41ED"/>
    <w:rsid w:val="002F7160"/>
    <w:rsid w:val="002F78BE"/>
    <w:rsid w:val="00300370"/>
    <w:rsid w:val="00300442"/>
    <w:rsid w:val="003039A2"/>
    <w:rsid w:val="00303CEA"/>
    <w:rsid w:val="003041CB"/>
    <w:rsid w:val="00305C37"/>
    <w:rsid w:val="00307330"/>
    <w:rsid w:val="00307AA5"/>
    <w:rsid w:val="003111A8"/>
    <w:rsid w:val="00312AF9"/>
    <w:rsid w:val="00314D39"/>
    <w:rsid w:val="00315648"/>
    <w:rsid w:val="003168BF"/>
    <w:rsid w:val="00317EFB"/>
    <w:rsid w:val="003247A1"/>
    <w:rsid w:val="00326DF8"/>
    <w:rsid w:val="00326FD1"/>
    <w:rsid w:val="003279BF"/>
    <w:rsid w:val="00330103"/>
    <w:rsid w:val="003303D6"/>
    <w:rsid w:val="00331499"/>
    <w:rsid w:val="003321E8"/>
    <w:rsid w:val="00332D28"/>
    <w:rsid w:val="00332E62"/>
    <w:rsid w:val="00334130"/>
    <w:rsid w:val="00335EA7"/>
    <w:rsid w:val="00336A8E"/>
    <w:rsid w:val="00337C65"/>
    <w:rsid w:val="00340731"/>
    <w:rsid w:val="00340C50"/>
    <w:rsid w:val="00340D29"/>
    <w:rsid w:val="00340E3C"/>
    <w:rsid w:val="003413AD"/>
    <w:rsid w:val="0034208E"/>
    <w:rsid w:val="00345011"/>
    <w:rsid w:val="00345B49"/>
    <w:rsid w:val="0034612B"/>
    <w:rsid w:val="003471E4"/>
    <w:rsid w:val="003501AF"/>
    <w:rsid w:val="00350D1F"/>
    <w:rsid w:val="003517B6"/>
    <w:rsid w:val="00351869"/>
    <w:rsid w:val="003535E6"/>
    <w:rsid w:val="003549FD"/>
    <w:rsid w:val="003555CC"/>
    <w:rsid w:val="003555ED"/>
    <w:rsid w:val="003560B8"/>
    <w:rsid w:val="00356B42"/>
    <w:rsid w:val="00356C37"/>
    <w:rsid w:val="00360F14"/>
    <w:rsid w:val="0036234A"/>
    <w:rsid w:val="00363F43"/>
    <w:rsid w:val="00364061"/>
    <w:rsid w:val="003642EF"/>
    <w:rsid w:val="00364959"/>
    <w:rsid w:val="00365835"/>
    <w:rsid w:val="003659BD"/>
    <w:rsid w:val="0036712C"/>
    <w:rsid w:val="00370656"/>
    <w:rsid w:val="00371603"/>
    <w:rsid w:val="00372AA1"/>
    <w:rsid w:val="0037302B"/>
    <w:rsid w:val="00373811"/>
    <w:rsid w:val="00373CC1"/>
    <w:rsid w:val="00374A9E"/>
    <w:rsid w:val="00375140"/>
    <w:rsid w:val="00376F96"/>
    <w:rsid w:val="00380074"/>
    <w:rsid w:val="00381423"/>
    <w:rsid w:val="00383997"/>
    <w:rsid w:val="00386559"/>
    <w:rsid w:val="003909F8"/>
    <w:rsid w:val="00392023"/>
    <w:rsid w:val="003A00E6"/>
    <w:rsid w:val="003A25DD"/>
    <w:rsid w:val="003A3310"/>
    <w:rsid w:val="003A3606"/>
    <w:rsid w:val="003A3657"/>
    <w:rsid w:val="003A3E51"/>
    <w:rsid w:val="003A405E"/>
    <w:rsid w:val="003A48A6"/>
    <w:rsid w:val="003A51AC"/>
    <w:rsid w:val="003A5937"/>
    <w:rsid w:val="003A5CF8"/>
    <w:rsid w:val="003A77DC"/>
    <w:rsid w:val="003B0EDD"/>
    <w:rsid w:val="003B1A00"/>
    <w:rsid w:val="003B2737"/>
    <w:rsid w:val="003B27EF"/>
    <w:rsid w:val="003B46BF"/>
    <w:rsid w:val="003B502B"/>
    <w:rsid w:val="003B54F6"/>
    <w:rsid w:val="003B5C93"/>
    <w:rsid w:val="003B606E"/>
    <w:rsid w:val="003B642E"/>
    <w:rsid w:val="003B6A6F"/>
    <w:rsid w:val="003B7ADD"/>
    <w:rsid w:val="003B7E82"/>
    <w:rsid w:val="003C0E68"/>
    <w:rsid w:val="003C1F35"/>
    <w:rsid w:val="003C2B54"/>
    <w:rsid w:val="003C318B"/>
    <w:rsid w:val="003C4715"/>
    <w:rsid w:val="003C4D93"/>
    <w:rsid w:val="003C5384"/>
    <w:rsid w:val="003C58FE"/>
    <w:rsid w:val="003C73F2"/>
    <w:rsid w:val="003D0C9C"/>
    <w:rsid w:val="003D1246"/>
    <w:rsid w:val="003D2605"/>
    <w:rsid w:val="003D2FF8"/>
    <w:rsid w:val="003D3F29"/>
    <w:rsid w:val="003D4C6C"/>
    <w:rsid w:val="003D4E4B"/>
    <w:rsid w:val="003D548A"/>
    <w:rsid w:val="003D56E5"/>
    <w:rsid w:val="003D7D10"/>
    <w:rsid w:val="003E0ADA"/>
    <w:rsid w:val="003E2543"/>
    <w:rsid w:val="003E2B6F"/>
    <w:rsid w:val="003E3D07"/>
    <w:rsid w:val="003E5BFB"/>
    <w:rsid w:val="003E5CBD"/>
    <w:rsid w:val="003E6463"/>
    <w:rsid w:val="003E6729"/>
    <w:rsid w:val="003E6F81"/>
    <w:rsid w:val="003E7E98"/>
    <w:rsid w:val="003F1F1F"/>
    <w:rsid w:val="003F3765"/>
    <w:rsid w:val="003F546E"/>
    <w:rsid w:val="003F6756"/>
    <w:rsid w:val="003F6D25"/>
    <w:rsid w:val="004002C3"/>
    <w:rsid w:val="00400433"/>
    <w:rsid w:val="0040707E"/>
    <w:rsid w:val="00411F30"/>
    <w:rsid w:val="004123B2"/>
    <w:rsid w:val="0041245E"/>
    <w:rsid w:val="004142D3"/>
    <w:rsid w:val="004147F5"/>
    <w:rsid w:val="00416373"/>
    <w:rsid w:val="00416D95"/>
    <w:rsid w:val="00422534"/>
    <w:rsid w:val="0042300E"/>
    <w:rsid w:val="0042671E"/>
    <w:rsid w:val="004302AA"/>
    <w:rsid w:val="00430AAF"/>
    <w:rsid w:val="00431FEC"/>
    <w:rsid w:val="004335AC"/>
    <w:rsid w:val="0043376C"/>
    <w:rsid w:val="00434836"/>
    <w:rsid w:val="004352D2"/>
    <w:rsid w:val="0043541F"/>
    <w:rsid w:val="004369C1"/>
    <w:rsid w:val="00440AE6"/>
    <w:rsid w:val="00441127"/>
    <w:rsid w:val="004414FD"/>
    <w:rsid w:val="00443A4E"/>
    <w:rsid w:val="00443E31"/>
    <w:rsid w:val="0044526B"/>
    <w:rsid w:val="004453AC"/>
    <w:rsid w:val="0044550E"/>
    <w:rsid w:val="00445A9F"/>
    <w:rsid w:val="0044629C"/>
    <w:rsid w:val="004467A4"/>
    <w:rsid w:val="00446AB3"/>
    <w:rsid w:val="00447DF1"/>
    <w:rsid w:val="00452B64"/>
    <w:rsid w:val="00455DE0"/>
    <w:rsid w:val="00456FE6"/>
    <w:rsid w:val="004576C2"/>
    <w:rsid w:val="004610BD"/>
    <w:rsid w:val="00463769"/>
    <w:rsid w:val="00465A22"/>
    <w:rsid w:val="00465FB2"/>
    <w:rsid w:val="00466964"/>
    <w:rsid w:val="004714EC"/>
    <w:rsid w:val="00473390"/>
    <w:rsid w:val="004746C9"/>
    <w:rsid w:val="0047678F"/>
    <w:rsid w:val="00476C64"/>
    <w:rsid w:val="00477E99"/>
    <w:rsid w:val="00477F09"/>
    <w:rsid w:val="00480174"/>
    <w:rsid w:val="00482C7D"/>
    <w:rsid w:val="00483CA4"/>
    <w:rsid w:val="00486A5F"/>
    <w:rsid w:val="0049042B"/>
    <w:rsid w:val="00490C87"/>
    <w:rsid w:val="00490CD3"/>
    <w:rsid w:val="004918AA"/>
    <w:rsid w:val="0049442C"/>
    <w:rsid w:val="00494CC2"/>
    <w:rsid w:val="00495686"/>
    <w:rsid w:val="00496C30"/>
    <w:rsid w:val="004970AB"/>
    <w:rsid w:val="004973DC"/>
    <w:rsid w:val="004A04DA"/>
    <w:rsid w:val="004A0648"/>
    <w:rsid w:val="004A0DA2"/>
    <w:rsid w:val="004A0EDF"/>
    <w:rsid w:val="004A27CD"/>
    <w:rsid w:val="004A2A9E"/>
    <w:rsid w:val="004A35C5"/>
    <w:rsid w:val="004A46AC"/>
    <w:rsid w:val="004A63F2"/>
    <w:rsid w:val="004A676F"/>
    <w:rsid w:val="004B552B"/>
    <w:rsid w:val="004B5A14"/>
    <w:rsid w:val="004B62FB"/>
    <w:rsid w:val="004B68FA"/>
    <w:rsid w:val="004B6BD2"/>
    <w:rsid w:val="004B6E61"/>
    <w:rsid w:val="004B7B4F"/>
    <w:rsid w:val="004C2656"/>
    <w:rsid w:val="004C27A4"/>
    <w:rsid w:val="004C2B28"/>
    <w:rsid w:val="004C2EA4"/>
    <w:rsid w:val="004C3297"/>
    <w:rsid w:val="004C3346"/>
    <w:rsid w:val="004C3B01"/>
    <w:rsid w:val="004C40CB"/>
    <w:rsid w:val="004C5AC7"/>
    <w:rsid w:val="004C5F83"/>
    <w:rsid w:val="004C79B7"/>
    <w:rsid w:val="004D0622"/>
    <w:rsid w:val="004D06AE"/>
    <w:rsid w:val="004D2692"/>
    <w:rsid w:val="004D4279"/>
    <w:rsid w:val="004D665E"/>
    <w:rsid w:val="004D6CB2"/>
    <w:rsid w:val="004D7B6D"/>
    <w:rsid w:val="004E18B9"/>
    <w:rsid w:val="004E4839"/>
    <w:rsid w:val="004E49CC"/>
    <w:rsid w:val="004E4A63"/>
    <w:rsid w:val="004E4EA8"/>
    <w:rsid w:val="004E5102"/>
    <w:rsid w:val="004E6F96"/>
    <w:rsid w:val="004F360C"/>
    <w:rsid w:val="004F4689"/>
    <w:rsid w:val="004F4BD2"/>
    <w:rsid w:val="004F63F9"/>
    <w:rsid w:val="00500C85"/>
    <w:rsid w:val="00500F8D"/>
    <w:rsid w:val="0050160C"/>
    <w:rsid w:val="00501F62"/>
    <w:rsid w:val="00502908"/>
    <w:rsid w:val="00503DCC"/>
    <w:rsid w:val="00504CE9"/>
    <w:rsid w:val="005055FE"/>
    <w:rsid w:val="00506466"/>
    <w:rsid w:val="00507D08"/>
    <w:rsid w:val="005103B0"/>
    <w:rsid w:val="005109B8"/>
    <w:rsid w:val="00512EB1"/>
    <w:rsid w:val="005168E2"/>
    <w:rsid w:val="00516BF4"/>
    <w:rsid w:val="005172BA"/>
    <w:rsid w:val="00517812"/>
    <w:rsid w:val="00520E82"/>
    <w:rsid w:val="00523D58"/>
    <w:rsid w:val="005246B0"/>
    <w:rsid w:val="00525E14"/>
    <w:rsid w:val="00531EE2"/>
    <w:rsid w:val="0053220D"/>
    <w:rsid w:val="00532E6C"/>
    <w:rsid w:val="005332B8"/>
    <w:rsid w:val="005339E0"/>
    <w:rsid w:val="0053420F"/>
    <w:rsid w:val="00534A04"/>
    <w:rsid w:val="005350C5"/>
    <w:rsid w:val="00535ACF"/>
    <w:rsid w:val="0053604E"/>
    <w:rsid w:val="005367C4"/>
    <w:rsid w:val="0053772F"/>
    <w:rsid w:val="0054089D"/>
    <w:rsid w:val="00543C32"/>
    <w:rsid w:val="00544AF2"/>
    <w:rsid w:val="00545AFC"/>
    <w:rsid w:val="00547593"/>
    <w:rsid w:val="00550505"/>
    <w:rsid w:val="005507C6"/>
    <w:rsid w:val="00550E65"/>
    <w:rsid w:val="00551EC3"/>
    <w:rsid w:val="00552D5B"/>
    <w:rsid w:val="00554D86"/>
    <w:rsid w:val="00554FA0"/>
    <w:rsid w:val="005561E5"/>
    <w:rsid w:val="00561482"/>
    <w:rsid w:val="00564589"/>
    <w:rsid w:val="005654F5"/>
    <w:rsid w:val="00566F8C"/>
    <w:rsid w:val="0057009B"/>
    <w:rsid w:val="00570380"/>
    <w:rsid w:val="0057119A"/>
    <w:rsid w:val="00571C60"/>
    <w:rsid w:val="0057214E"/>
    <w:rsid w:val="0057270A"/>
    <w:rsid w:val="0057329A"/>
    <w:rsid w:val="0057395A"/>
    <w:rsid w:val="00574784"/>
    <w:rsid w:val="005752DF"/>
    <w:rsid w:val="00575756"/>
    <w:rsid w:val="00575A85"/>
    <w:rsid w:val="005765F8"/>
    <w:rsid w:val="005769E7"/>
    <w:rsid w:val="005810CE"/>
    <w:rsid w:val="0058307C"/>
    <w:rsid w:val="005848E9"/>
    <w:rsid w:val="00585D4E"/>
    <w:rsid w:val="00586276"/>
    <w:rsid w:val="00586604"/>
    <w:rsid w:val="00586C55"/>
    <w:rsid w:val="00587EAA"/>
    <w:rsid w:val="00590605"/>
    <w:rsid w:val="00590844"/>
    <w:rsid w:val="00592172"/>
    <w:rsid w:val="00593D4F"/>
    <w:rsid w:val="0059400A"/>
    <w:rsid w:val="00594017"/>
    <w:rsid w:val="0059437B"/>
    <w:rsid w:val="00595FDE"/>
    <w:rsid w:val="0059675E"/>
    <w:rsid w:val="00596E63"/>
    <w:rsid w:val="005A026D"/>
    <w:rsid w:val="005A1601"/>
    <w:rsid w:val="005A227F"/>
    <w:rsid w:val="005A22B6"/>
    <w:rsid w:val="005A2492"/>
    <w:rsid w:val="005A2999"/>
    <w:rsid w:val="005A3005"/>
    <w:rsid w:val="005A3B68"/>
    <w:rsid w:val="005A4A9F"/>
    <w:rsid w:val="005A7F2A"/>
    <w:rsid w:val="005B02C8"/>
    <w:rsid w:val="005B10D7"/>
    <w:rsid w:val="005B1918"/>
    <w:rsid w:val="005B24F3"/>
    <w:rsid w:val="005B2F85"/>
    <w:rsid w:val="005B4156"/>
    <w:rsid w:val="005B4D4F"/>
    <w:rsid w:val="005B54CE"/>
    <w:rsid w:val="005B5807"/>
    <w:rsid w:val="005B5F02"/>
    <w:rsid w:val="005C0A1B"/>
    <w:rsid w:val="005C0DE5"/>
    <w:rsid w:val="005C311B"/>
    <w:rsid w:val="005C4D3B"/>
    <w:rsid w:val="005C6317"/>
    <w:rsid w:val="005C6EA9"/>
    <w:rsid w:val="005C74FA"/>
    <w:rsid w:val="005C7650"/>
    <w:rsid w:val="005D0B78"/>
    <w:rsid w:val="005D2E81"/>
    <w:rsid w:val="005D2EBE"/>
    <w:rsid w:val="005D397A"/>
    <w:rsid w:val="005D5001"/>
    <w:rsid w:val="005D51EE"/>
    <w:rsid w:val="005D57D1"/>
    <w:rsid w:val="005D5DF9"/>
    <w:rsid w:val="005E0D5D"/>
    <w:rsid w:val="005E15DB"/>
    <w:rsid w:val="005E2AE2"/>
    <w:rsid w:val="005E2E37"/>
    <w:rsid w:val="005E3A5A"/>
    <w:rsid w:val="005E4C45"/>
    <w:rsid w:val="005E60E3"/>
    <w:rsid w:val="005E7DC3"/>
    <w:rsid w:val="005E7F8F"/>
    <w:rsid w:val="005F2B8D"/>
    <w:rsid w:val="005F3087"/>
    <w:rsid w:val="005F37B3"/>
    <w:rsid w:val="005F3E90"/>
    <w:rsid w:val="005F4A0D"/>
    <w:rsid w:val="005F5287"/>
    <w:rsid w:val="005F6926"/>
    <w:rsid w:val="0060049D"/>
    <w:rsid w:val="00601769"/>
    <w:rsid w:val="00602086"/>
    <w:rsid w:val="006037B1"/>
    <w:rsid w:val="00606EDC"/>
    <w:rsid w:val="0061246D"/>
    <w:rsid w:val="00612781"/>
    <w:rsid w:val="00613F95"/>
    <w:rsid w:val="00614B90"/>
    <w:rsid w:val="0061547C"/>
    <w:rsid w:val="00615654"/>
    <w:rsid w:val="00615817"/>
    <w:rsid w:val="00615B21"/>
    <w:rsid w:val="00615F2C"/>
    <w:rsid w:val="00617463"/>
    <w:rsid w:val="006206EA"/>
    <w:rsid w:val="0062165C"/>
    <w:rsid w:val="0062231A"/>
    <w:rsid w:val="0062409F"/>
    <w:rsid w:val="006251AD"/>
    <w:rsid w:val="00630424"/>
    <w:rsid w:val="006315DA"/>
    <w:rsid w:val="0063191F"/>
    <w:rsid w:val="00632F1D"/>
    <w:rsid w:val="0063399C"/>
    <w:rsid w:val="00634E8A"/>
    <w:rsid w:val="00635214"/>
    <w:rsid w:val="0063662F"/>
    <w:rsid w:val="00640482"/>
    <w:rsid w:val="00640A66"/>
    <w:rsid w:val="006432D4"/>
    <w:rsid w:val="00643A1E"/>
    <w:rsid w:val="00644969"/>
    <w:rsid w:val="00644C0E"/>
    <w:rsid w:val="00645046"/>
    <w:rsid w:val="00645A4B"/>
    <w:rsid w:val="006460C6"/>
    <w:rsid w:val="00647CB0"/>
    <w:rsid w:val="006505CD"/>
    <w:rsid w:val="0065490F"/>
    <w:rsid w:val="00655408"/>
    <w:rsid w:val="00656E3F"/>
    <w:rsid w:val="006571E3"/>
    <w:rsid w:val="00661FFB"/>
    <w:rsid w:val="00662B01"/>
    <w:rsid w:val="00662BAC"/>
    <w:rsid w:val="00662BE6"/>
    <w:rsid w:val="00662D58"/>
    <w:rsid w:val="0066332D"/>
    <w:rsid w:val="00663BDC"/>
    <w:rsid w:val="00663C71"/>
    <w:rsid w:val="00666D4C"/>
    <w:rsid w:val="00667161"/>
    <w:rsid w:val="006672C8"/>
    <w:rsid w:val="00667DCD"/>
    <w:rsid w:val="006716F8"/>
    <w:rsid w:val="00672574"/>
    <w:rsid w:val="006734CB"/>
    <w:rsid w:val="00674D4D"/>
    <w:rsid w:val="006757B1"/>
    <w:rsid w:val="00675C76"/>
    <w:rsid w:val="00676B59"/>
    <w:rsid w:val="00677388"/>
    <w:rsid w:val="00680518"/>
    <w:rsid w:val="006807DF"/>
    <w:rsid w:val="0068159F"/>
    <w:rsid w:val="006825B1"/>
    <w:rsid w:val="0068313C"/>
    <w:rsid w:val="00684345"/>
    <w:rsid w:val="00684469"/>
    <w:rsid w:val="006849EC"/>
    <w:rsid w:val="00684D9D"/>
    <w:rsid w:val="0068509B"/>
    <w:rsid w:val="0068569C"/>
    <w:rsid w:val="0068603C"/>
    <w:rsid w:val="0068702F"/>
    <w:rsid w:val="00691FFE"/>
    <w:rsid w:val="0069265E"/>
    <w:rsid w:val="00692D40"/>
    <w:rsid w:val="006939BA"/>
    <w:rsid w:val="006957B6"/>
    <w:rsid w:val="00696882"/>
    <w:rsid w:val="00696C3B"/>
    <w:rsid w:val="006A0E17"/>
    <w:rsid w:val="006A1896"/>
    <w:rsid w:val="006A2D1D"/>
    <w:rsid w:val="006A2EA2"/>
    <w:rsid w:val="006A347A"/>
    <w:rsid w:val="006A4C20"/>
    <w:rsid w:val="006A7472"/>
    <w:rsid w:val="006B024C"/>
    <w:rsid w:val="006B0A15"/>
    <w:rsid w:val="006B0C37"/>
    <w:rsid w:val="006B37D6"/>
    <w:rsid w:val="006B6109"/>
    <w:rsid w:val="006C03E1"/>
    <w:rsid w:val="006C0B4E"/>
    <w:rsid w:val="006C3414"/>
    <w:rsid w:val="006C365B"/>
    <w:rsid w:val="006C3C30"/>
    <w:rsid w:val="006C447C"/>
    <w:rsid w:val="006C6EF2"/>
    <w:rsid w:val="006D1D68"/>
    <w:rsid w:val="006D2F38"/>
    <w:rsid w:val="006D3D13"/>
    <w:rsid w:val="006D3E08"/>
    <w:rsid w:val="006D4CDA"/>
    <w:rsid w:val="006D4CF9"/>
    <w:rsid w:val="006D55D4"/>
    <w:rsid w:val="006D7F39"/>
    <w:rsid w:val="006E1560"/>
    <w:rsid w:val="006E1F7F"/>
    <w:rsid w:val="006E2A69"/>
    <w:rsid w:val="006E5134"/>
    <w:rsid w:val="006E5303"/>
    <w:rsid w:val="006E5B7E"/>
    <w:rsid w:val="006E5C1F"/>
    <w:rsid w:val="006E61E9"/>
    <w:rsid w:val="006E6259"/>
    <w:rsid w:val="006E6F8F"/>
    <w:rsid w:val="006F11B7"/>
    <w:rsid w:val="006F273C"/>
    <w:rsid w:val="006F2884"/>
    <w:rsid w:val="006F3700"/>
    <w:rsid w:val="006F3807"/>
    <w:rsid w:val="006F3AFE"/>
    <w:rsid w:val="006F3EDE"/>
    <w:rsid w:val="006F47AB"/>
    <w:rsid w:val="006F4B59"/>
    <w:rsid w:val="006F4F45"/>
    <w:rsid w:val="006F644E"/>
    <w:rsid w:val="006F7693"/>
    <w:rsid w:val="006F7BA1"/>
    <w:rsid w:val="0070014D"/>
    <w:rsid w:val="00700594"/>
    <w:rsid w:val="007015DC"/>
    <w:rsid w:val="00703DAD"/>
    <w:rsid w:val="00703FF5"/>
    <w:rsid w:val="00712D8F"/>
    <w:rsid w:val="00713A53"/>
    <w:rsid w:val="007147EF"/>
    <w:rsid w:val="00714B0D"/>
    <w:rsid w:val="007159C9"/>
    <w:rsid w:val="007175FA"/>
    <w:rsid w:val="00717724"/>
    <w:rsid w:val="007200AB"/>
    <w:rsid w:val="0072040B"/>
    <w:rsid w:val="0072292B"/>
    <w:rsid w:val="00722A60"/>
    <w:rsid w:val="00724068"/>
    <w:rsid w:val="007255E8"/>
    <w:rsid w:val="00725B52"/>
    <w:rsid w:val="0073203A"/>
    <w:rsid w:val="00732EC8"/>
    <w:rsid w:val="0073579F"/>
    <w:rsid w:val="007364B1"/>
    <w:rsid w:val="0073701D"/>
    <w:rsid w:val="007373F0"/>
    <w:rsid w:val="0074186F"/>
    <w:rsid w:val="0074227A"/>
    <w:rsid w:val="00742D5B"/>
    <w:rsid w:val="00747D1F"/>
    <w:rsid w:val="00750BB8"/>
    <w:rsid w:val="00750CAE"/>
    <w:rsid w:val="00750D8B"/>
    <w:rsid w:val="00750F04"/>
    <w:rsid w:val="00751C53"/>
    <w:rsid w:val="007526A2"/>
    <w:rsid w:val="007533AC"/>
    <w:rsid w:val="0076040E"/>
    <w:rsid w:val="00762248"/>
    <w:rsid w:val="00762C01"/>
    <w:rsid w:val="0076320C"/>
    <w:rsid w:val="007637DE"/>
    <w:rsid w:val="00764020"/>
    <w:rsid w:val="00771839"/>
    <w:rsid w:val="007718C6"/>
    <w:rsid w:val="00772B8E"/>
    <w:rsid w:val="007756D0"/>
    <w:rsid w:val="00777FD8"/>
    <w:rsid w:val="0078034F"/>
    <w:rsid w:val="007804BF"/>
    <w:rsid w:val="00781581"/>
    <w:rsid w:val="007824D2"/>
    <w:rsid w:val="007827BD"/>
    <w:rsid w:val="007831F9"/>
    <w:rsid w:val="007834D7"/>
    <w:rsid w:val="00783A5C"/>
    <w:rsid w:val="00783A8A"/>
    <w:rsid w:val="0078404E"/>
    <w:rsid w:val="007843DB"/>
    <w:rsid w:val="00784FD8"/>
    <w:rsid w:val="0078501B"/>
    <w:rsid w:val="007857C9"/>
    <w:rsid w:val="0078601D"/>
    <w:rsid w:val="007864D3"/>
    <w:rsid w:val="007875DA"/>
    <w:rsid w:val="007926A1"/>
    <w:rsid w:val="00793A6F"/>
    <w:rsid w:val="00793ABB"/>
    <w:rsid w:val="00793EB1"/>
    <w:rsid w:val="007958D8"/>
    <w:rsid w:val="00796E40"/>
    <w:rsid w:val="00796F25"/>
    <w:rsid w:val="007A0526"/>
    <w:rsid w:val="007A1AAF"/>
    <w:rsid w:val="007A2152"/>
    <w:rsid w:val="007A3D14"/>
    <w:rsid w:val="007A421F"/>
    <w:rsid w:val="007A42A2"/>
    <w:rsid w:val="007A4F71"/>
    <w:rsid w:val="007A5FCF"/>
    <w:rsid w:val="007A7D50"/>
    <w:rsid w:val="007A7D7F"/>
    <w:rsid w:val="007B239D"/>
    <w:rsid w:val="007B2E06"/>
    <w:rsid w:val="007B3520"/>
    <w:rsid w:val="007B358D"/>
    <w:rsid w:val="007B35EF"/>
    <w:rsid w:val="007B41C5"/>
    <w:rsid w:val="007B4766"/>
    <w:rsid w:val="007B4FA3"/>
    <w:rsid w:val="007B51EC"/>
    <w:rsid w:val="007B53A0"/>
    <w:rsid w:val="007B622B"/>
    <w:rsid w:val="007B665A"/>
    <w:rsid w:val="007B7911"/>
    <w:rsid w:val="007C41F7"/>
    <w:rsid w:val="007C493C"/>
    <w:rsid w:val="007C5F36"/>
    <w:rsid w:val="007D0D5D"/>
    <w:rsid w:val="007D1196"/>
    <w:rsid w:val="007D2026"/>
    <w:rsid w:val="007D5361"/>
    <w:rsid w:val="007D6383"/>
    <w:rsid w:val="007E1874"/>
    <w:rsid w:val="007E3B4C"/>
    <w:rsid w:val="007E57CF"/>
    <w:rsid w:val="007E5ABF"/>
    <w:rsid w:val="007E5AC8"/>
    <w:rsid w:val="007E6913"/>
    <w:rsid w:val="007E6D08"/>
    <w:rsid w:val="007F06CA"/>
    <w:rsid w:val="007F15DC"/>
    <w:rsid w:val="007F21CF"/>
    <w:rsid w:val="007F3C6B"/>
    <w:rsid w:val="007F4933"/>
    <w:rsid w:val="007F74A7"/>
    <w:rsid w:val="007F7992"/>
    <w:rsid w:val="007F7C6F"/>
    <w:rsid w:val="00801530"/>
    <w:rsid w:val="008022C4"/>
    <w:rsid w:val="008042A8"/>
    <w:rsid w:val="0080501C"/>
    <w:rsid w:val="008062BD"/>
    <w:rsid w:val="00810417"/>
    <w:rsid w:val="0081043D"/>
    <w:rsid w:val="008105AB"/>
    <w:rsid w:val="00810D85"/>
    <w:rsid w:val="00811C21"/>
    <w:rsid w:val="00812160"/>
    <w:rsid w:val="008138CF"/>
    <w:rsid w:val="008149B1"/>
    <w:rsid w:val="0081619C"/>
    <w:rsid w:val="00817B26"/>
    <w:rsid w:val="00820729"/>
    <w:rsid w:val="0082112C"/>
    <w:rsid w:val="00821E9A"/>
    <w:rsid w:val="008223F2"/>
    <w:rsid w:val="00826251"/>
    <w:rsid w:val="00826A84"/>
    <w:rsid w:val="00826FFA"/>
    <w:rsid w:val="0082753F"/>
    <w:rsid w:val="00831372"/>
    <w:rsid w:val="00831EE5"/>
    <w:rsid w:val="00832917"/>
    <w:rsid w:val="00832B67"/>
    <w:rsid w:val="00832DBF"/>
    <w:rsid w:val="00832DE2"/>
    <w:rsid w:val="008333DC"/>
    <w:rsid w:val="00834C24"/>
    <w:rsid w:val="0083616A"/>
    <w:rsid w:val="00837DF9"/>
    <w:rsid w:val="0084017E"/>
    <w:rsid w:val="008403FE"/>
    <w:rsid w:val="00840A45"/>
    <w:rsid w:val="00841098"/>
    <w:rsid w:val="00841A5A"/>
    <w:rsid w:val="00841A6B"/>
    <w:rsid w:val="00841BFC"/>
    <w:rsid w:val="00841EF4"/>
    <w:rsid w:val="008444EF"/>
    <w:rsid w:val="008455AD"/>
    <w:rsid w:val="00846D46"/>
    <w:rsid w:val="008477BC"/>
    <w:rsid w:val="00847F15"/>
    <w:rsid w:val="00850E57"/>
    <w:rsid w:val="00851B4C"/>
    <w:rsid w:val="008529BC"/>
    <w:rsid w:val="008536D9"/>
    <w:rsid w:val="00853BF0"/>
    <w:rsid w:val="008543C8"/>
    <w:rsid w:val="008554E9"/>
    <w:rsid w:val="00855D26"/>
    <w:rsid w:val="008561A1"/>
    <w:rsid w:val="0085695D"/>
    <w:rsid w:val="00860743"/>
    <w:rsid w:val="008611B6"/>
    <w:rsid w:val="00861C96"/>
    <w:rsid w:val="00861F8C"/>
    <w:rsid w:val="00862BDA"/>
    <w:rsid w:val="00864166"/>
    <w:rsid w:val="00864538"/>
    <w:rsid w:val="008646C2"/>
    <w:rsid w:val="00864FA3"/>
    <w:rsid w:val="008674E8"/>
    <w:rsid w:val="008678B0"/>
    <w:rsid w:val="00867AB7"/>
    <w:rsid w:val="0087016A"/>
    <w:rsid w:val="00870E41"/>
    <w:rsid w:val="0087364D"/>
    <w:rsid w:val="00874B25"/>
    <w:rsid w:val="0087664A"/>
    <w:rsid w:val="008776E6"/>
    <w:rsid w:val="0088046C"/>
    <w:rsid w:val="008824EC"/>
    <w:rsid w:val="00882E35"/>
    <w:rsid w:val="00882F97"/>
    <w:rsid w:val="00883086"/>
    <w:rsid w:val="00883756"/>
    <w:rsid w:val="00884EDA"/>
    <w:rsid w:val="008864DB"/>
    <w:rsid w:val="0089104D"/>
    <w:rsid w:val="00891222"/>
    <w:rsid w:val="00891EE9"/>
    <w:rsid w:val="00892703"/>
    <w:rsid w:val="00892AA5"/>
    <w:rsid w:val="00893A53"/>
    <w:rsid w:val="00893DB7"/>
    <w:rsid w:val="00894C47"/>
    <w:rsid w:val="00895E8A"/>
    <w:rsid w:val="00896298"/>
    <w:rsid w:val="00896A9D"/>
    <w:rsid w:val="00896C00"/>
    <w:rsid w:val="008A23D4"/>
    <w:rsid w:val="008A25AA"/>
    <w:rsid w:val="008A3A31"/>
    <w:rsid w:val="008A3AB2"/>
    <w:rsid w:val="008A3ABF"/>
    <w:rsid w:val="008A6A05"/>
    <w:rsid w:val="008A6A57"/>
    <w:rsid w:val="008B1BA4"/>
    <w:rsid w:val="008B410A"/>
    <w:rsid w:val="008B5A31"/>
    <w:rsid w:val="008B5B0B"/>
    <w:rsid w:val="008B6A89"/>
    <w:rsid w:val="008B6C95"/>
    <w:rsid w:val="008C0290"/>
    <w:rsid w:val="008C1B00"/>
    <w:rsid w:val="008C40F2"/>
    <w:rsid w:val="008C4452"/>
    <w:rsid w:val="008C5A2A"/>
    <w:rsid w:val="008C7BDC"/>
    <w:rsid w:val="008D15F3"/>
    <w:rsid w:val="008D1D94"/>
    <w:rsid w:val="008D2803"/>
    <w:rsid w:val="008D400F"/>
    <w:rsid w:val="008D44A4"/>
    <w:rsid w:val="008D566B"/>
    <w:rsid w:val="008D769C"/>
    <w:rsid w:val="008E0A88"/>
    <w:rsid w:val="008E1F64"/>
    <w:rsid w:val="008E2F08"/>
    <w:rsid w:val="008E6E0E"/>
    <w:rsid w:val="008E6F13"/>
    <w:rsid w:val="008E7335"/>
    <w:rsid w:val="008F339D"/>
    <w:rsid w:val="008F4946"/>
    <w:rsid w:val="008F4CBE"/>
    <w:rsid w:val="008F6165"/>
    <w:rsid w:val="008F6F51"/>
    <w:rsid w:val="00901444"/>
    <w:rsid w:val="0090425E"/>
    <w:rsid w:val="00904BE9"/>
    <w:rsid w:val="00906201"/>
    <w:rsid w:val="009079A5"/>
    <w:rsid w:val="00910B78"/>
    <w:rsid w:val="00911F79"/>
    <w:rsid w:val="0091205E"/>
    <w:rsid w:val="00912B10"/>
    <w:rsid w:val="00912B6A"/>
    <w:rsid w:val="00912CB2"/>
    <w:rsid w:val="00915D99"/>
    <w:rsid w:val="0091766C"/>
    <w:rsid w:val="009177FE"/>
    <w:rsid w:val="00920475"/>
    <w:rsid w:val="00920615"/>
    <w:rsid w:val="0092165C"/>
    <w:rsid w:val="00923097"/>
    <w:rsid w:val="00923827"/>
    <w:rsid w:val="00925391"/>
    <w:rsid w:val="00925480"/>
    <w:rsid w:val="009257C4"/>
    <w:rsid w:val="00925C7F"/>
    <w:rsid w:val="00926B3E"/>
    <w:rsid w:val="00927428"/>
    <w:rsid w:val="009277B9"/>
    <w:rsid w:val="0093267B"/>
    <w:rsid w:val="00932780"/>
    <w:rsid w:val="00933D6F"/>
    <w:rsid w:val="00934142"/>
    <w:rsid w:val="00934433"/>
    <w:rsid w:val="00935393"/>
    <w:rsid w:val="00935FF0"/>
    <w:rsid w:val="009431D1"/>
    <w:rsid w:val="0094328F"/>
    <w:rsid w:val="009434F3"/>
    <w:rsid w:val="00943BAE"/>
    <w:rsid w:val="00944848"/>
    <w:rsid w:val="009449E8"/>
    <w:rsid w:val="0094775E"/>
    <w:rsid w:val="0094778C"/>
    <w:rsid w:val="00951047"/>
    <w:rsid w:val="009511C8"/>
    <w:rsid w:val="00951AED"/>
    <w:rsid w:val="00952A48"/>
    <w:rsid w:val="009549B0"/>
    <w:rsid w:val="00954F8B"/>
    <w:rsid w:val="009553C2"/>
    <w:rsid w:val="00955430"/>
    <w:rsid w:val="00955FA3"/>
    <w:rsid w:val="00956634"/>
    <w:rsid w:val="0095693E"/>
    <w:rsid w:val="00960193"/>
    <w:rsid w:val="0096120E"/>
    <w:rsid w:val="00961CD5"/>
    <w:rsid w:val="0096263D"/>
    <w:rsid w:val="00967450"/>
    <w:rsid w:val="00967A91"/>
    <w:rsid w:val="0097027B"/>
    <w:rsid w:val="00971395"/>
    <w:rsid w:val="0097225A"/>
    <w:rsid w:val="00973CC3"/>
    <w:rsid w:val="00976B5C"/>
    <w:rsid w:val="00976FD3"/>
    <w:rsid w:val="00977479"/>
    <w:rsid w:val="00982346"/>
    <w:rsid w:val="00983E3A"/>
    <w:rsid w:val="009872CD"/>
    <w:rsid w:val="0098730E"/>
    <w:rsid w:val="00990B50"/>
    <w:rsid w:val="00990FFD"/>
    <w:rsid w:val="00992115"/>
    <w:rsid w:val="00992683"/>
    <w:rsid w:val="0099269C"/>
    <w:rsid w:val="00992729"/>
    <w:rsid w:val="00992D6F"/>
    <w:rsid w:val="009942DF"/>
    <w:rsid w:val="0099468A"/>
    <w:rsid w:val="0099474A"/>
    <w:rsid w:val="0099489B"/>
    <w:rsid w:val="00994AA6"/>
    <w:rsid w:val="009958F4"/>
    <w:rsid w:val="009960D1"/>
    <w:rsid w:val="009960D8"/>
    <w:rsid w:val="00996DC3"/>
    <w:rsid w:val="0099733D"/>
    <w:rsid w:val="009A0BDA"/>
    <w:rsid w:val="009A13DF"/>
    <w:rsid w:val="009A1E89"/>
    <w:rsid w:val="009A281D"/>
    <w:rsid w:val="009A4ADA"/>
    <w:rsid w:val="009A5A55"/>
    <w:rsid w:val="009A64F4"/>
    <w:rsid w:val="009A6584"/>
    <w:rsid w:val="009B1926"/>
    <w:rsid w:val="009B3013"/>
    <w:rsid w:val="009B3B68"/>
    <w:rsid w:val="009B4011"/>
    <w:rsid w:val="009B416E"/>
    <w:rsid w:val="009B49C3"/>
    <w:rsid w:val="009B6309"/>
    <w:rsid w:val="009B6CCE"/>
    <w:rsid w:val="009B7DD1"/>
    <w:rsid w:val="009C2ED7"/>
    <w:rsid w:val="009C2FC9"/>
    <w:rsid w:val="009C36AC"/>
    <w:rsid w:val="009C3C73"/>
    <w:rsid w:val="009C7DB5"/>
    <w:rsid w:val="009D4394"/>
    <w:rsid w:val="009D473D"/>
    <w:rsid w:val="009D49BD"/>
    <w:rsid w:val="009D533D"/>
    <w:rsid w:val="009D5737"/>
    <w:rsid w:val="009D6F32"/>
    <w:rsid w:val="009D7145"/>
    <w:rsid w:val="009D7FBA"/>
    <w:rsid w:val="009E04A9"/>
    <w:rsid w:val="009E3EFE"/>
    <w:rsid w:val="009E6796"/>
    <w:rsid w:val="009E6E73"/>
    <w:rsid w:val="009F077C"/>
    <w:rsid w:val="009F0EF7"/>
    <w:rsid w:val="009F127B"/>
    <w:rsid w:val="009F1942"/>
    <w:rsid w:val="009F1EE9"/>
    <w:rsid w:val="009F3A96"/>
    <w:rsid w:val="009F4255"/>
    <w:rsid w:val="009F7B3D"/>
    <w:rsid w:val="00A00EFD"/>
    <w:rsid w:val="00A01643"/>
    <w:rsid w:val="00A0531A"/>
    <w:rsid w:val="00A0537B"/>
    <w:rsid w:val="00A06750"/>
    <w:rsid w:val="00A10506"/>
    <w:rsid w:val="00A10CDA"/>
    <w:rsid w:val="00A10E64"/>
    <w:rsid w:val="00A11161"/>
    <w:rsid w:val="00A11902"/>
    <w:rsid w:val="00A11A70"/>
    <w:rsid w:val="00A11C4A"/>
    <w:rsid w:val="00A126B3"/>
    <w:rsid w:val="00A156D9"/>
    <w:rsid w:val="00A17391"/>
    <w:rsid w:val="00A175A2"/>
    <w:rsid w:val="00A176BB"/>
    <w:rsid w:val="00A17F53"/>
    <w:rsid w:val="00A21764"/>
    <w:rsid w:val="00A23CB6"/>
    <w:rsid w:val="00A266F1"/>
    <w:rsid w:val="00A27B99"/>
    <w:rsid w:val="00A31D48"/>
    <w:rsid w:val="00A31F59"/>
    <w:rsid w:val="00A32257"/>
    <w:rsid w:val="00A33216"/>
    <w:rsid w:val="00A3324E"/>
    <w:rsid w:val="00A37A8D"/>
    <w:rsid w:val="00A40247"/>
    <w:rsid w:val="00A40281"/>
    <w:rsid w:val="00A402BE"/>
    <w:rsid w:val="00A40B90"/>
    <w:rsid w:val="00A41210"/>
    <w:rsid w:val="00A419F8"/>
    <w:rsid w:val="00A435EB"/>
    <w:rsid w:val="00A43F23"/>
    <w:rsid w:val="00A4632D"/>
    <w:rsid w:val="00A4676B"/>
    <w:rsid w:val="00A46911"/>
    <w:rsid w:val="00A47524"/>
    <w:rsid w:val="00A51E70"/>
    <w:rsid w:val="00A52286"/>
    <w:rsid w:val="00A52EBB"/>
    <w:rsid w:val="00A53FCD"/>
    <w:rsid w:val="00A54AAA"/>
    <w:rsid w:val="00A54E5E"/>
    <w:rsid w:val="00A552C1"/>
    <w:rsid w:val="00A579CF"/>
    <w:rsid w:val="00A60000"/>
    <w:rsid w:val="00A617DD"/>
    <w:rsid w:val="00A62526"/>
    <w:rsid w:val="00A627F7"/>
    <w:rsid w:val="00A64882"/>
    <w:rsid w:val="00A64908"/>
    <w:rsid w:val="00A658A4"/>
    <w:rsid w:val="00A719CE"/>
    <w:rsid w:val="00A7318E"/>
    <w:rsid w:val="00A74BAE"/>
    <w:rsid w:val="00A75039"/>
    <w:rsid w:val="00A7633C"/>
    <w:rsid w:val="00A7695A"/>
    <w:rsid w:val="00A77C37"/>
    <w:rsid w:val="00A809BC"/>
    <w:rsid w:val="00A83205"/>
    <w:rsid w:val="00A8431A"/>
    <w:rsid w:val="00A8486D"/>
    <w:rsid w:val="00A85756"/>
    <w:rsid w:val="00A85E80"/>
    <w:rsid w:val="00A8641F"/>
    <w:rsid w:val="00A86E45"/>
    <w:rsid w:val="00A8783C"/>
    <w:rsid w:val="00A87DB5"/>
    <w:rsid w:val="00A901E3"/>
    <w:rsid w:val="00A913A9"/>
    <w:rsid w:val="00A931AA"/>
    <w:rsid w:val="00A932B5"/>
    <w:rsid w:val="00A93FBF"/>
    <w:rsid w:val="00A94970"/>
    <w:rsid w:val="00A94F03"/>
    <w:rsid w:val="00A95C2C"/>
    <w:rsid w:val="00AA01EF"/>
    <w:rsid w:val="00AA05A3"/>
    <w:rsid w:val="00AA384B"/>
    <w:rsid w:val="00AA456E"/>
    <w:rsid w:val="00AA45AA"/>
    <w:rsid w:val="00AA56EA"/>
    <w:rsid w:val="00AA6DDA"/>
    <w:rsid w:val="00AA75D3"/>
    <w:rsid w:val="00AB1747"/>
    <w:rsid w:val="00AB44F3"/>
    <w:rsid w:val="00AB4D5F"/>
    <w:rsid w:val="00AB69B7"/>
    <w:rsid w:val="00AB70AE"/>
    <w:rsid w:val="00AC0885"/>
    <w:rsid w:val="00AC1768"/>
    <w:rsid w:val="00AC1D96"/>
    <w:rsid w:val="00AC219E"/>
    <w:rsid w:val="00AC2673"/>
    <w:rsid w:val="00AC2F32"/>
    <w:rsid w:val="00AC402C"/>
    <w:rsid w:val="00AC440B"/>
    <w:rsid w:val="00AC5AE5"/>
    <w:rsid w:val="00AC61CC"/>
    <w:rsid w:val="00AC6672"/>
    <w:rsid w:val="00AC70AA"/>
    <w:rsid w:val="00AC764E"/>
    <w:rsid w:val="00AC7FB7"/>
    <w:rsid w:val="00AD0D7D"/>
    <w:rsid w:val="00AD111D"/>
    <w:rsid w:val="00AD2E61"/>
    <w:rsid w:val="00AD3149"/>
    <w:rsid w:val="00AD412C"/>
    <w:rsid w:val="00AD436D"/>
    <w:rsid w:val="00AD719E"/>
    <w:rsid w:val="00AD71B3"/>
    <w:rsid w:val="00AD7B12"/>
    <w:rsid w:val="00AD7C07"/>
    <w:rsid w:val="00AE22FC"/>
    <w:rsid w:val="00AE6695"/>
    <w:rsid w:val="00AE7DE2"/>
    <w:rsid w:val="00AF0FE3"/>
    <w:rsid w:val="00AF222B"/>
    <w:rsid w:val="00AF2931"/>
    <w:rsid w:val="00AF2C1F"/>
    <w:rsid w:val="00AF2ED2"/>
    <w:rsid w:val="00AF7AA0"/>
    <w:rsid w:val="00B02B3F"/>
    <w:rsid w:val="00B04093"/>
    <w:rsid w:val="00B0532D"/>
    <w:rsid w:val="00B05D1A"/>
    <w:rsid w:val="00B06289"/>
    <w:rsid w:val="00B1019E"/>
    <w:rsid w:val="00B10E5A"/>
    <w:rsid w:val="00B1139A"/>
    <w:rsid w:val="00B15441"/>
    <w:rsid w:val="00B158C3"/>
    <w:rsid w:val="00B15F0F"/>
    <w:rsid w:val="00B16474"/>
    <w:rsid w:val="00B173A4"/>
    <w:rsid w:val="00B2003C"/>
    <w:rsid w:val="00B21015"/>
    <w:rsid w:val="00B23838"/>
    <w:rsid w:val="00B23EC4"/>
    <w:rsid w:val="00B24259"/>
    <w:rsid w:val="00B26C68"/>
    <w:rsid w:val="00B27406"/>
    <w:rsid w:val="00B303A7"/>
    <w:rsid w:val="00B30638"/>
    <w:rsid w:val="00B3095A"/>
    <w:rsid w:val="00B315BA"/>
    <w:rsid w:val="00B3179B"/>
    <w:rsid w:val="00B31D28"/>
    <w:rsid w:val="00B33370"/>
    <w:rsid w:val="00B345C3"/>
    <w:rsid w:val="00B3586C"/>
    <w:rsid w:val="00B360B0"/>
    <w:rsid w:val="00B366B9"/>
    <w:rsid w:val="00B36CE0"/>
    <w:rsid w:val="00B3787B"/>
    <w:rsid w:val="00B42F60"/>
    <w:rsid w:val="00B4392E"/>
    <w:rsid w:val="00B44C5A"/>
    <w:rsid w:val="00B457F4"/>
    <w:rsid w:val="00B4668A"/>
    <w:rsid w:val="00B51DA3"/>
    <w:rsid w:val="00B52243"/>
    <w:rsid w:val="00B52340"/>
    <w:rsid w:val="00B52B0B"/>
    <w:rsid w:val="00B5330B"/>
    <w:rsid w:val="00B53977"/>
    <w:rsid w:val="00B54057"/>
    <w:rsid w:val="00B545EB"/>
    <w:rsid w:val="00B627AE"/>
    <w:rsid w:val="00B632E2"/>
    <w:rsid w:val="00B63639"/>
    <w:rsid w:val="00B64042"/>
    <w:rsid w:val="00B65426"/>
    <w:rsid w:val="00B658E6"/>
    <w:rsid w:val="00B65D5A"/>
    <w:rsid w:val="00B65FD1"/>
    <w:rsid w:val="00B660FC"/>
    <w:rsid w:val="00B67CA6"/>
    <w:rsid w:val="00B705D5"/>
    <w:rsid w:val="00B708B5"/>
    <w:rsid w:val="00B70BC3"/>
    <w:rsid w:val="00B71716"/>
    <w:rsid w:val="00B72B4D"/>
    <w:rsid w:val="00B7542C"/>
    <w:rsid w:val="00B763E4"/>
    <w:rsid w:val="00B7672C"/>
    <w:rsid w:val="00B76933"/>
    <w:rsid w:val="00B778C1"/>
    <w:rsid w:val="00B77C8E"/>
    <w:rsid w:val="00B8139B"/>
    <w:rsid w:val="00B83C01"/>
    <w:rsid w:val="00B85AEA"/>
    <w:rsid w:val="00B85D97"/>
    <w:rsid w:val="00B87A60"/>
    <w:rsid w:val="00B87D63"/>
    <w:rsid w:val="00B915F0"/>
    <w:rsid w:val="00B94159"/>
    <w:rsid w:val="00B94244"/>
    <w:rsid w:val="00B94D3E"/>
    <w:rsid w:val="00B97A93"/>
    <w:rsid w:val="00B97F66"/>
    <w:rsid w:val="00BA1929"/>
    <w:rsid w:val="00BA3476"/>
    <w:rsid w:val="00BA7A68"/>
    <w:rsid w:val="00BB0A07"/>
    <w:rsid w:val="00BB2082"/>
    <w:rsid w:val="00BB2991"/>
    <w:rsid w:val="00BB2A4A"/>
    <w:rsid w:val="00BB2EE7"/>
    <w:rsid w:val="00BB317F"/>
    <w:rsid w:val="00BB39CE"/>
    <w:rsid w:val="00BB3A6C"/>
    <w:rsid w:val="00BB5D4C"/>
    <w:rsid w:val="00BB70A3"/>
    <w:rsid w:val="00BB7AD1"/>
    <w:rsid w:val="00BC0297"/>
    <w:rsid w:val="00BC15A9"/>
    <w:rsid w:val="00BC1763"/>
    <w:rsid w:val="00BC2113"/>
    <w:rsid w:val="00BC2873"/>
    <w:rsid w:val="00BC38DF"/>
    <w:rsid w:val="00BC3A27"/>
    <w:rsid w:val="00BC75F7"/>
    <w:rsid w:val="00BD1001"/>
    <w:rsid w:val="00BD16F0"/>
    <w:rsid w:val="00BD193E"/>
    <w:rsid w:val="00BD2AFF"/>
    <w:rsid w:val="00BD3AD8"/>
    <w:rsid w:val="00BD3BA3"/>
    <w:rsid w:val="00BD3BC7"/>
    <w:rsid w:val="00BD4CE8"/>
    <w:rsid w:val="00BD5882"/>
    <w:rsid w:val="00BD6540"/>
    <w:rsid w:val="00BD6777"/>
    <w:rsid w:val="00BD7DC2"/>
    <w:rsid w:val="00BD7E54"/>
    <w:rsid w:val="00BE4D94"/>
    <w:rsid w:val="00BE512F"/>
    <w:rsid w:val="00BE6402"/>
    <w:rsid w:val="00BF1B8B"/>
    <w:rsid w:val="00BF26E3"/>
    <w:rsid w:val="00BF3464"/>
    <w:rsid w:val="00BF65B0"/>
    <w:rsid w:val="00BF7874"/>
    <w:rsid w:val="00BF792B"/>
    <w:rsid w:val="00C01918"/>
    <w:rsid w:val="00C020AD"/>
    <w:rsid w:val="00C022E2"/>
    <w:rsid w:val="00C023BB"/>
    <w:rsid w:val="00C04477"/>
    <w:rsid w:val="00C04DC1"/>
    <w:rsid w:val="00C07518"/>
    <w:rsid w:val="00C109A4"/>
    <w:rsid w:val="00C10BAA"/>
    <w:rsid w:val="00C12479"/>
    <w:rsid w:val="00C129D2"/>
    <w:rsid w:val="00C12A98"/>
    <w:rsid w:val="00C13222"/>
    <w:rsid w:val="00C13F16"/>
    <w:rsid w:val="00C14387"/>
    <w:rsid w:val="00C149E0"/>
    <w:rsid w:val="00C162D2"/>
    <w:rsid w:val="00C21136"/>
    <w:rsid w:val="00C2136B"/>
    <w:rsid w:val="00C2156B"/>
    <w:rsid w:val="00C21C20"/>
    <w:rsid w:val="00C23CBC"/>
    <w:rsid w:val="00C245C8"/>
    <w:rsid w:val="00C25C81"/>
    <w:rsid w:val="00C264B2"/>
    <w:rsid w:val="00C27C9C"/>
    <w:rsid w:val="00C30D78"/>
    <w:rsid w:val="00C31B3E"/>
    <w:rsid w:val="00C32C65"/>
    <w:rsid w:val="00C331DF"/>
    <w:rsid w:val="00C34245"/>
    <w:rsid w:val="00C343F4"/>
    <w:rsid w:val="00C3778D"/>
    <w:rsid w:val="00C41B6B"/>
    <w:rsid w:val="00C41D82"/>
    <w:rsid w:val="00C44CB4"/>
    <w:rsid w:val="00C44CBD"/>
    <w:rsid w:val="00C459C0"/>
    <w:rsid w:val="00C45DB5"/>
    <w:rsid w:val="00C45E9F"/>
    <w:rsid w:val="00C46216"/>
    <w:rsid w:val="00C46774"/>
    <w:rsid w:val="00C476B2"/>
    <w:rsid w:val="00C51CCC"/>
    <w:rsid w:val="00C5204D"/>
    <w:rsid w:val="00C53399"/>
    <w:rsid w:val="00C540E3"/>
    <w:rsid w:val="00C56E2D"/>
    <w:rsid w:val="00C6121B"/>
    <w:rsid w:val="00C61C02"/>
    <w:rsid w:val="00C61D76"/>
    <w:rsid w:val="00C644A7"/>
    <w:rsid w:val="00C64597"/>
    <w:rsid w:val="00C66F17"/>
    <w:rsid w:val="00C676E9"/>
    <w:rsid w:val="00C67EA6"/>
    <w:rsid w:val="00C70CEC"/>
    <w:rsid w:val="00C71BA2"/>
    <w:rsid w:val="00C71F0F"/>
    <w:rsid w:val="00C72D07"/>
    <w:rsid w:val="00C745A8"/>
    <w:rsid w:val="00C7668E"/>
    <w:rsid w:val="00C77C1B"/>
    <w:rsid w:val="00C800D3"/>
    <w:rsid w:val="00C8154A"/>
    <w:rsid w:val="00C8154B"/>
    <w:rsid w:val="00C81D69"/>
    <w:rsid w:val="00C82620"/>
    <w:rsid w:val="00C82A24"/>
    <w:rsid w:val="00C84D9E"/>
    <w:rsid w:val="00C84DE2"/>
    <w:rsid w:val="00C85A77"/>
    <w:rsid w:val="00C85D43"/>
    <w:rsid w:val="00C86C34"/>
    <w:rsid w:val="00C878F3"/>
    <w:rsid w:val="00C90914"/>
    <w:rsid w:val="00C91FA6"/>
    <w:rsid w:val="00C9276D"/>
    <w:rsid w:val="00C92C0E"/>
    <w:rsid w:val="00C93213"/>
    <w:rsid w:val="00C953CC"/>
    <w:rsid w:val="00CA240D"/>
    <w:rsid w:val="00CA2BF4"/>
    <w:rsid w:val="00CA2E6C"/>
    <w:rsid w:val="00CA35ED"/>
    <w:rsid w:val="00CA3824"/>
    <w:rsid w:val="00CA526E"/>
    <w:rsid w:val="00CA6864"/>
    <w:rsid w:val="00CA71CE"/>
    <w:rsid w:val="00CB0850"/>
    <w:rsid w:val="00CB12B9"/>
    <w:rsid w:val="00CB1B92"/>
    <w:rsid w:val="00CB32E3"/>
    <w:rsid w:val="00CB4F27"/>
    <w:rsid w:val="00CB54EC"/>
    <w:rsid w:val="00CB67CD"/>
    <w:rsid w:val="00CB6AFC"/>
    <w:rsid w:val="00CB7327"/>
    <w:rsid w:val="00CC1857"/>
    <w:rsid w:val="00CC25E8"/>
    <w:rsid w:val="00CC4108"/>
    <w:rsid w:val="00CC4285"/>
    <w:rsid w:val="00CC43BD"/>
    <w:rsid w:val="00CC6AAD"/>
    <w:rsid w:val="00CD2892"/>
    <w:rsid w:val="00CD3E3C"/>
    <w:rsid w:val="00CD4C26"/>
    <w:rsid w:val="00CD78FA"/>
    <w:rsid w:val="00CE0388"/>
    <w:rsid w:val="00CE06A2"/>
    <w:rsid w:val="00CE1734"/>
    <w:rsid w:val="00CE1A00"/>
    <w:rsid w:val="00CE355D"/>
    <w:rsid w:val="00CE398F"/>
    <w:rsid w:val="00CE4DD9"/>
    <w:rsid w:val="00CE56CA"/>
    <w:rsid w:val="00CE5A2D"/>
    <w:rsid w:val="00CE62CF"/>
    <w:rsid w:val="00CE6AF7"/>
    <w:rsid w:val="00CE6D62"/>
    <w:rsid w:val="00CF0591"/>
    <w:rsid w:val="00CF1D3F"/>
    <w:rsid w:val="00CF26FF"/>
    <w:rsid w:val="00CF2B98"/>
    <w:rsid w:val="00CF416F"/>
    <w:rsid w:val="00CF48EB"/>
    <w:rsid w:val="00CF4B42"/>
    <w:rsid w:val="00CF538C"/>
    <w:rsid w:val="00CF7021"/>
    <w:rsid w:val="00D01E22"/>
    <w:rsid w:val="00D024F1"/>
    <w:rsid w:val="00D02D4C"/>
    <w:rsid w:val="00D046F5"/>
    <w:rsid w:val="00D04D5F"/>
    <w:rsid w:val="00D068FC"/>
    <w:rsid w:val="00D06CD3"/>
    <w:rsid w:val="00D10C10"/>
    <w:rsid w:val="00D1100B"/>
    <w:rsid w:val="00D12AAF"/>
    <w:rsid w:val="00D12FC4"/>
    <w:rsid w:val="00D130FA"/>
    <w:rsid w:val="00D13347"/>
    <w:rsid w:val="00D13B14"/>
    <w:rsid w:val="00D1409B"/>
    <w:rsid w:val="00D14A63"/>
    <w:rsid w:val="00D14DB9"/>
    <w:rsid w:val="00D15BCD"/>
    <w:rsid w:val="00D16828"/>
    <w:rsid w:val="00D16C88"/>
    <w:rsid w:val="00D20091"/>
    <w:rsid w:val="00D2018E"/>
    <w:rsid w:val="00D20AEB"/>
    <w:rsid w:val="00D20D07"/>
    <w:rsid w:val="00D20EFB"/>
    <w:rsid w:val="00D24B34"/>
    <w:rsid w:val="00D25010"/>
    <w:rsid w:val="00D2693F"/>
    <w:rsid w:val="00D26C14"/>
    <w:rsid w:val="00D30A97"/>
    <w:rsid w:val="00D30B5F"/>
    <w:rsid w:val="00D30B9F"/>
    <w:rsid w:val="00D318E8"/>
    <w:rsid w:val="00D31948"/>
    <w:rsid w:val="00D33037"/>
    <w:rsid w:val="00D37A12"/>
    <w:rsid w:val="00D400C2"/>
    <w:rsid w:val="00D417B8"/>
    <w:rsid w:val="00D43540"/>
    <w:rsid w:val="00D44042"/>
    <w:rsid w:val="00D440A6"/>
    <w:rsid w:val="00D45048"/>
    <w:rsid w:val="00D45C55"/>
    <w:rsid w:val="00D461CE"/>
    <w:rsid w:val="00D519FE"/>
    <w:rsid w:val="00D52752"/>
    <w:rsid w:val="00D52B52"/>
    <w:rsid w:val="00D52BA9"/>
    <w:rsid w:val="00D53FFD"/>
    <w:rsid w:val="00D5477C"/>
    <w:rsid w:val="00D578AD"/>
    <w:rsid w:val="00D600CB"/>
    <w:rsid w:val="00D6069A"/>
    <w:rsid w:val="00D626B8"/>
    <w:rsid w:val="00D6327E"/>
    <w:rsid w:val="00D65435"/>
    <w:rsid w:val="00D65F41"/>
    <w:rsid w:val="00D66D23"/>
    <w:rsid w:val="00D67FA0"/>
    <w:rsid w:val="00D71D11"/>
    <w:rsid w:val="00D75289"/>
    <w:rsid w:val="00D76790"/>
    <w:rsid w:val="00D76B1D"/>
    <w:rsid w:val="00D77837"/>
    <w:rsid w:val="00D81A01"/>
    <w:rsid w:val="00D81C63"/>
    <w:rsid w:val="00D828CB"/>
    <w:rsid w:val="00D82C81"/>
    <w:rsid w:val="00D836CF"/>
    <w:rsid w:val="00D83B66"/>
    <w:rsid w:val="00D875B2"/>
    <w:rsid w:val="00D8785D"/>
    <w:rsid w:val="00D91EE7"/>
    <w:rsid w:val="00D93FE1"/>
    <w:rsid w:val="00D9571F"/>
    <w:rsid w:val="00D958DF"/>
    <w:rsid w:val="00D9758A"/>
    <w:rsid w:val="00D976A6"/>
    <w:rsid w:val="00D97D81"/>
    <w:rsid w:val="00DA1F74"/>
    <w:rsid w:val="00DA1FE4"/>
    <w:rsid w:val="00DA29C6"/>
    <w:rsid w:val="00DA4892"/>
    <w:rsid w:val="00DA6880"/>
    <w:rsid w:val="00DA6ACB"/>
    <w:rsid w:val="00DA7E20"/>
    <w:rsid w:val="00DB0A99"/>
    <w:rsid w:val="00DB1816"/>
    <w:rsid w:val="00DB36FE"/>
    <w:rsid w:val="00DB4157"/>
    <w:rsid w:val="00DB4312"/>
    <w:rsid w:val="00DB4322"/>
    <w:rsid w:val="00DB4A61"/>
    <w:rsid w:val="00DB522D"/>
    <w:rsid w:val="00DB5B46"/>
    <w:rsid w:val="00DB76EE"/>
    <w:rsid w:val="00DB7C4F"/>
    <w:rsid w:val="00DB7D8B"/>
    <w:rsid w:val="00DC01FA"/>
    <w:rsid w:val="00DC04DC"/>
    <w:rsid w:val="00DC10F4"/>
    <w:rsid w:val="00DC395E"/>
    <w:rsid w:val="00DC419F"/>
    <w:rsid w:val="00DC4762"/>
    <w:rsid w:val="00DC4BCC"/>
    <w:rsid w:val="00DC7532"/>
    <w:rsid w:val="00DD06D0"/>
    <w:rsid w:val="00DD0810"/>
    <w:rsid w:val="00DD0843"/>
    <w:rsid w:val="00DD0C29"/>
    <w:rsid w:val="00DD163F"/>
    <w:rsid w:val="00DD23F8"/>
    <w:rsid w:val="00DD3AE2"/>
    <w:rsid w:val="00DD4019"/>
    <w:rsid w:val="00DD4AAC"/>
    <w:rsid w:val="00DD530E"/>
    <w:rsid w:val="00DE2066"/>
    <w:rsid w:val="00DE2662"/>
    <w:rsid w:val="00DE2FA8"/>
    <w:rsid w:val="00DE4075"/>
    <w:rsid w:val="00DE455B"/>
    <w:rsid w:val="00DE5BFD"/>
    <w:rsid w:val="00DE6E5F"/>
    <w:rsid w:val="00DF2DC0"/>
    <w:rsid w:val="00DF4DC0"/>
    <w:rsid w:val="00DF5621"/>
    <w:rsid w:val="00DF7DDB"/>
    <w:rsid w:val="00E006F2"/>
    <w:rsid w:val="00E01125"/>
    <w:rsid w:val="00E01EB3"/>
    <w:rsid w:val="00E02A80"/>
    <w:rsid w:val="00E02E6E"/>
    <w:rsid w:val="00E03639"/>
    <w:rsid w:val="00E037E8"/>
    <w:rsid w:val="00E0643D"/>
    <w:rsid w:val="00E07273"/>
    <w:rsid w:val="00E073D3"/>
    <w:rsid w:val="00E109E2"/>
    <w:rsid w:val="00E120B4"/>
    <w:rsid w:val="00E121B3"/>
    <w:rsid w:val="00E14177"/>
    <w:rsid w:val="00E14ADE"/>
    <w:rsid w:val="00E1559C"/>
    <w:rsid w:val="00E15B74"/>
    <w:rsid w:val="00E16C5A"/>
    <w:rsid w:val="00E16DBB"/>
    <w:rsid w:val="00E21FD7"/>
    <w:rsid w:val="00E22664"/>
    <w:rsid w:val="00E27FCC"/>
    <w:rsid w:val="00E3026C"/>
    <w:rsid w:val="00E3171E"/>
    <w:rsid w:val="00E31A08"/>
    <w:rsid w:val="00E32502"/>
    <w:rsid w:val="00E329CA"/>
    <w:rsid w:val="00E34A16"/>
    <w:rsid w:val="00E34CA3"/>
    <w:rsid w:val="00E35577"/>
    <w:rsid w:val="00E35D80"/>
    <w:rsid w:val="00E35E49"/>
    <w:rsid w:val="00E36BAB"/>
    <w:rsid w:val="00E37DF3"/>
    <w:rsid w:val="00E4348E"/>
    <w:rsid w:val="00E43F80"/>
    <w:rsid w:val="00E44122"/>
    <w:rsid w:val="00E45AE1"/>
    <w:rsid w:val="00E45FAE"/>
    <w:rsid w:val="00E4680D"/>
    <w:rsid w:val="00E469AA"/>
    <w:rsid w:val="00E470B0"/>
    <w:rsid w:val="00E47960"/>
    <w:rsid w:val="00E547A4"/>
    <w:rsid w:val="00E54E36"/>
    <w:rsid w:val="00E56305"/>
    <w:rsid w:val="00E63C41"/>
    <w:rsid w:val="00E63DA2"/>
    <w:rsid w:val="00E6598B"/>
    <w:rsid w:val="00E661F5"/>
    <w:rsid w:val="00E66659"/>
    <w:rsid w:val="00E66936"/>
    <w:rsid w:val="00E75358"/>
    <w:rsid w:val="00E75C9D"/>
    <w:rsid w:val="00E76292"/>
    <w:rsid w:val="00E771A7"/>
    <w:rsid w:val="00E77211"/>
    <w:rsid w:val="00E82154"/>
    <w:rsid w:val="00E8234E"/>
    <w:rsid w:val="00E829D8"/>
    <w:rsid w:val="00E844F5"/>
    <w:rsid w:val="00E84847"/>
    <w:rsid w:val="00E84A22"/>
    <w:rsid w:val="00E865AD"/>
    <w:rsid w:val="00E9095D"/>
    <w:rsid w:val="00E92286"/>
    <w:rsid w:val="00E93AA3"/>
    <w:rsid w:val="00E949F2"/>
    <w:rsid w:val="00E9685D"/>
    <w:rsid w:val="00E97B14"/>
    <w:rsid w:val="00E97FA1"/>
    <w:rsid w:val="00EA0DBC"/>
    <w:rsid w:val="00EA10ED"/>
    <w:rsid w:val="00EA1BFE"/>
    <w:rsid w:val="00EA3098"/>
    <w:rsid w:val="00EA3CB3"/>
    <w:rsid w:val="00EA3FEA"/>
    <w:rsid w:val="00EA5585"/>
    <w:rsid w:val="00EA622C"/>
    <w:rsid w:val="00EA63D7"/>
    <w:rsid w:val="00EA6B07"/>
    <w:rsid w:val="00EA7692"/>
    <w:rsid w:val="00EA7B37"/>
    <w:rsid w:val="00EB08F9"/>
    <w:rsid w:val="00EB19BA"/>
    <w:rsid w:val="00EB2610"/>
    <w:rsid w:val="00EB42A4"/>
    <w:rsid w:val="00EB4A7C"/>
    <w:rsid w:val="00EB4D2A"/>
    <w:rsid w:val="00EB5FA8"/>
    <w:rsid w:val="00EC0155"/>
    <w:rsid w:val="00EC1093"/>
    <w:rsid w:val="00EC1983"/>
    <w:rsid w:val="00EC2726"/>
    <w:rsid w:val="00EC4626"/>
    <w:rsid w:val="00EC52A3"/>
    <w:rsid w:val="00EC54C1"/>
    <w:rsid w:val="00EC5BDC"/>
    <w:rsid w:val="00EC6CFF"/>
    <w:rsid w:val="00EC6FD2"/>
    <w:rsid w:val="00EC7D37"/>
    <w:rsid w:val="00EC7E2C"/>
    <w:rsid w:val="00ED0274"/>
    <w:rsid w:val="00ED3573"/>
    <w:rsid w:val="00ED5A4B"/>
    <w:rsid w:val="00ED65E0"/>
    <w:rsid w:val="00ED71A8"/>
    <w:rsid w:val="00EE1DF7"/>
    <w:rsid w:val="00EE3243"/>
    <w:rsid w:val="00EE3C9D"/>
    <w:rsid w:val="00EE5256"/>
    <w:rsid w:val="00EE6424"/>
    <w:rsid w:val="00EE64DE"/>
    <w:rsid w:val="00EE7B70"/>
    <w:rsid w:val="00EF23B0"/>
    <w:rsid w:val="00EF2AFC"/>
    <w:rsid w:val="00EF318D"/>
    <w:rsid w:val="00EF343B"/>
    <w:rsid w:val="00EF410D"/>
    <w:rsid w:val="00EF4163"/>
    <w:rsid w:val="00EF45F6"/>
    <w:rsid w:val="00EF4E22"/>
    <w:rsid w:val="00EF519B"/>
    <w:rsid w:val="00EF549A"/>
    <w:rsid w:val="00EF567E"/>
    <w:rsid w:val="00EF58C1"/>
    <w:rsid w:val="00EF6587"/>
    <w:rsid w:val="00F002EC"/>
    <w:rsid w:val="00F00836"/>
    <w:rsid w:val="00F012D6"/>
    <w:rsid w:val="00F02357"/>
    <w:rsid w:val="00F02BE4"/>
    <w:rsid w:val="00F02D2D"/>
    <w:rsid w:val="00F02D61"/>
    <w:rsid w:val="00F0302E"/>
    <w:rsid w:val="00F03537"/>
    <w:rsid w:val="00F04D1D"/>
    <w:rsid w:val="00F05DFD"/>
    <w:rsid w:val="00F060A6"/>
    <w:rsid w:val="00F07C40"/>
    <w:rsid w:val="00F116C4"/>
    <w:rsid w:val="00F11BE1"/>
    <w:rsid w:val="00F13347"/>
    <w:rsid w:val="00F14985"/>
    <w:rsid w:val="00F178F0"/>
    <w:rsid w:val="00F17F4F"/>
    <w:rsid w:val="00F215C5"/>
    <w:rsid w:val="00F218C5"/>
    <w:rsid w:val="00F21DE3"/>
    <w:rsid w:val="00F22022"/>
    <w:rsid w:val="00F22202"/>
    <w:rsid w:val="00F229B5"/>
    <w:rsid w:val="00F24318"/>
    <w:rsid w:val="00F24475"/>
    <w:rsid w:val="00F25C7B"/>
    <w:rsid w:val="00F27348"/>
    <w:rsid w:val="00F302BD"/>
    <w:rsid w:val="00F30403"/>
    <w:rsid w:val="00F30482"/>
    <w:rsid w:val="00F31EF2"/>
    <w:rsid w:val="00F329A6"/>
    <w:rsid w:val="00F32D57"/>
    <w:rsid w:val="00F345FD"/>
    <w:rsid w:val="00F3522A"/>
    <w:rsid w:val="00F35A4D"/>
    <w:rsid w:val="00F365C1"/>
    <w:rsid w:val="00F36733"/>
    <w:rsid w:val="00F37D9E"/>
    <w:rsid w:val="00F37F52"/>
    <w:rsid w:val="00F40BF5"/>
    <w:rsid w:val="00F41B2C"/>
    <w:rsid w:val="00F41F57"/>
    <w:rsid w:val="00F4231A"/>
    <w:rsid w:val="00F43421"/>
    <w:rsid w:val="00F44554"/>
    <w:rsid w:val="00F44EC9"/>
    <w:rsid w:val="00F47073"/>
    <w:rsid w:val="00F5119A"/>
    <w:rsid w:val="00F51F93"/>
    <w:rsid w:val="00F527F6"/>
    <w:rsid w:val="00F528A6"/>
    <w:rsid w:val="00F53774"/>
    <w:rsid w:val="00F55BA9"/>
    <w:rsid w:val="00F5653F"/>
    <w:rsid w:val="00F5798D"/>
    <w:rsid w:val="00F626CB"/>
    <w:rsid w:val="00F62E76"/>
    <w:rsid w:val="00F643DD"/>
    <w:rsid w:val="00F6449D"/>
    <w:rsid w:val="00F65927"/>
    <w:rsid w:val="00F6593A"/>
    <w:rsid w:val="00F730B1"/>
    <w:rsid w:val="00F74AB3"/>
    <w:rsid w:val="00F75483"/>
    <w:rsid w:val="00F778D0"/>
    <w:rsid w:val="00F77BEC"/>
    <w:rsid w:val="00F80B71"/>
    <w:rsid w:val="00F82130"/>
    <w:rsid w:val="00F841C6"/>
    <w:rsid w:val="00F84443"/>
    <w:rsid w:val="00F8591F"/>
    <w:rsid w:val="00F87603"/>
    <w:rsid w:val="00F90F44"/>
    <w:rsid w:val="00F91D4D"/>
    <w:rsid w:val="00F92873"/>
    <w:rsid w:val="00F935FF"/>
    <w:rsid w:val="00F95A76"/>
    <w:rsid w:val="00FA0527"/>
    <w:rsid w:val="00FA1BCF"/>
    <w:rsid w:val="00FA227F"/>
    <w:rsid w:val="00FA4964"/>
    <w:rsid w:val="00FA52F2"/>
    <w:rsid w:val="00FA71A2"/>
    <w:rsid w:val="00FB1A61"/>
    <w:rsid w:val="00FB1EE2"/>
    <w:rsid w:val="00FB3A2F"/>
    <w:rsid w:val="00FB64DB"/>
    <w:rsid w:val="00FB6902"/>
    <w:rsid w:val="00FB6C2E"/>
    <w:rsid w:val="00FC1316"/>
    <w:rsid w:val="00FC368A"/>
    <w:rsid w:val="00FC421C"/>
    <w:rsid w:val="00FC4713"/>
    <w:rsid w:val="00FC4AF4"/>
    <w:rsid w:val="00FC70FC"/>
    <w:rsid w:val="00FC79EE"/>
    <w:rsid w:val="00FC7B79"/>
    <w:rsid w:val="00FD131A"/>
    <w:rsid w:val="00FD186F"/>
    <w:rsid w:val="00FD1FAA"/>
    <w:rsid w:val="00FD3EC7"/>
    <w:rsid w:val="00FD41EE"/>
    <w:rsid w:val="00FD46B0"/>
    <w:rsid w:val="00FD5FA4"/>
    <w:rsid w:val="00FD6588"/>
    <w:rsid w:val="00FD66DF"/>
    <w:rsid w:val="00FD735F"/>
    <w:rsid w:val="00FD79BE"/>
    <w:rsid w:val="00FE1DB0"/>
    <w:rsid w:val="00FE1DE3"/>
    <w:rsid w:val="00FE315F"/>
    <w:rsid w:val="00FE3F11"/>
    <w:rsid w:val="00FE3F9D"/>
    <w:rsid w:val="00FE470B"/>
    <w:rsid w:val="00FE4F11"/>
    <w:rsid w:val="00FE5C0B"/>
    <w:rsid w:val="00FE72D8"/>
    <w:rsid w:val="00FE7B7D"/>
    <w:rsid w:val="00FF0B5B"/>
    <w:rsid w:val="00FF1029"/>
    <w:rsid w:val="00FF3025"/>
    <w:rsid w:val="00FF3CDA"/>
    <w:rsid w:val="00FF5E0E"/>
    <w:rsid w:val="00FF6368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2031"/>
  <w15:docId w15:val="{B16CDD7E-2635-4571-8F8E-4707C33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2D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5FA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5FA3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16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D2"/>
  </w:style>
  <w:style w:type="paragraph" w:styleId="Footer">
    <w:name w:val="footer"/>
    <w:basedOn w:val="Normal"/>
    <w:link w:val="FooterChar"/>
    <w:uiPriority w:val="99"/>
    <w:unhideWhenUsed/>
    <w:rsid w:val="00C16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D2"/>
  </w:style>
  <w:style w:type="character" w:customStyle="1" w:styleId="Heading1Char">
    <w:name w:val="Heading 1 Char"/>
    <w:basedOn w:val="DefaultParagraphFont"/>
    <w:link w:val="Heading1"/>
    <w:rsid w:val="00662D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62D58"/>
    <w:pPr>
      <w:tabs>
        <w:tab w:val="left" w:pos="1080"/>
      </w:tabs>
      <w:spacing w:after="0" w:line="240" w:lineRule="auto"/>
      <w:ind w:left="108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62D5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77C37"/>
    <w:rPr>
      <w:rFonts w:eastAsiaTheme="minorEastAsia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FD66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D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Lynn Topping</cp:lastModifiedBy>
  <cp:revision>3</cp:revision>
  <cp:lastPrinted>2020-09-21T13:54:00Z</cp:lastPrinted>
  <dcterms:created xsi:type="dcterms:W3CDTF">2024-09-25T07:48:00Z</dcterms:created>
  <dcterms:modified xsi:type="dcterms:W3CDTF">2024-11-11T12:31:00Z</dcterms:modified>
</cp:coreProperties>
</file>